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9093E" w14:textId="36C3FA78" w:rsidR="009A1C11" w:rsidRPr="008437EF" w:rsidRDefault="008437EF" w:rsidP="00695C74">
      <w:pPr>
        <w:tabs>
          <w:tab w:val="left" w:pos="567"/>
        </w:tabs>
        <w:spacing w:line="276" w:lineRule="auto"/>
        <w:ind w:leftChars="0" w:left="-284" w:right="-150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en-US"/>
        </w:rPr>
      </w:pPr>
      <w:r w:rsidRPr="008437EF">
        <w:rPr>
          <w:rFonts w:ascii="GHEA Mariam" w:hAnsi="GHEA Mariam"/>
          <w:noProof/>
          <w:sz w:val="24"/>
          <w:szCs w:val="24"/>
          <w:lang w:val="en-US" w:eastAsia="en-US"/>
        </w:rPr>
        <w:drawing>
          <wp:anchor distT="0" distB="0" distL="0" distR="0" simplePos="0" relativeHeight="251658240" behindDoc="0" locked="0" layoutInCell="1" hidden="0" allowOverlap="1" wp14:anchorId="61474AE2" wp14:editId="0389415C">
            <wp:simplePos x="0" y="0"/>
            <wp:positionH relativeFrom="margin">
              <wp:posOffset>1939290</wp:posOffset>
            </wp:positionH>
            <wp:positionV relativeFrom="paragraph">
              <wp:posOffset>-469900</wp:posOffset>
            </wp:positionV>
            <wp:extent cx="1445260" cy="1287780"/>
            <wp:effectExtent l="0" t="0" r="2540" b="762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5260" cy="1287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8FD190" w14:textId="5512368F" w:rsidR="00EE5AE8" w:rsidRPr="008437EF" w:rsidRDefault="003812A1" w:rsidP="00695C74">
      <w:pPr>
        <w:tabs>
          <w:tab w:val="left" w:pos="567"/>
        </w:tabs>
        <w:spacing w:line="276" w:lineRule="auto"/>
        <w:ind w:leftChars="0" w:left="-284" w:right="-150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en-US"/>
        </w:rPr>
      </w:pPr>
      <w:r w:rsidRPr="008437EF">
        <w:rPr>
          <w:rFonts w:ascii="GHEA Mariam" w:eastAsia="GHEA Mariam" w:hAnsi="GHEA Mariam" w:cs="GHEA Mariam"/>
          <w:sz w:val="24"/>
          <w:szCs w:val="24"/>
          <w:lang w:val="en-US"/>
        </w:rPr>
        <w:t>ԵԴ</w:t>
      </w:r>
      <w:r w:rsidR="000268BB" w:rsidRPr="008437EF">
        <w:rPr>
          <w:rFonts w:ascii="GHEA Mariam" w:eastAsia="GHEA Mariam" w:hAnsi="GHEA Mariam" w:cs="GHEA Mariam"/>
          <w:sz w:val="24"/>
          <w:szCs w:val="24"/>
          <w:lang w:val="hy-AM"/>
        </w:rPr>
        <w:t>/00</w:t>
      </w:r>
      <w:r w:rsidRPr="008437EF">
        <w:rPr>
          <w:rFonts w:ascii="GHEA Mariam" w:eastAsia="GHEA Mariam" w:hAnsi="GHEA Mariam" w:cs="GHEA Mariam"/>
          <w:sz w:val="24"/>
          <w:szCs w:val="24"/>
          <w:lang w:val="en-US"/>
        </w:rPr>
        <w:t>52</w:t>
      </w:r>
      <w:r w:rsidR="000268BB" w:rsidRPr="008437EF">
        <w:rPr>
          <w:rFonts w:ascii="GHEA Mariam" w:eastAsia="GHEA Mariam" w:hAnsi="GHEA Mariam" w:cs="GHEA Mariam"/>
          <w:sz w:val="24"/>
          <w:szCs w:val="24"/>
          <w:lang w:val="hy-AM"/>
        </w:rPr>
        <w:t>/1</w:t>
      </w:r>
      <w:r w:rsidRPr="008437EF">
        <w:rPr>
          <w:rFonts w:ascii="GHEA Mariam" w:eastAsia="GHEA Mariam" w:hAnsi="GHEA Mariam" w:cs="GHEA Mariam"/>
          <w:sz w:val="24"/>
          <w:szCs w:val="24"/>
          <w:lang w:val="en-US"/>
        </w:rPr>
        <w:t>2</w:t>
      </w:r>
      <w:r w:rsidR="000268BB" w:rsidRPr="008437EF">
        <w:rPr>
          <w:rFonts w:ascii="GHEA Mariam" w:eastAsia="GHEA Mariam" w:hAnsi="GHEA Mariam" w:cs="GHEA Mariam"/>
          <w:sz w:val="24"/>
          <w:szCs w:val="24"/>
          <w:lang w:val="hy-AM"/>
        </w:rPr>
        <w:t>/2</w:t>
      </w:r>
      <w:r w:rsidRPr="008437EF">
        <w:rPr>
          <w:rFonts w:ascii="GHEA Mariam" w:eastAsia="GHEA Mariam" w:hAnsi="GHEA Mariam" w:cs="GHEA Mariam"/>
          <w:sz w:val="24"/>
          <w:szCs w:val="24"/>
          <w:lang w:val="en-US"/>
        </w:rPr>
        <w:t>2</w:t>
      </w:r>
    </w:p>
    <w:p w14:paraId="2382EC70" w14:textId="4A037853" w:rsidR="009A1C11" w:rsidRPr="008437EF" w:rsidRDefault="009A1C11" w:rsidP="00695C74">
      <w:pPr>
        <w:tabs>
          <w:tab w:val="left" w:pos="567"/>
        </w:tabs>
        <w:spacing w:line="276" w:lineRule="auto"/>
        <w:ind w:leftChars="0" w:left="-284" w:right="-150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0BBF9898" w14:textId="77777777" w:rsidR="009A1C11" w:rsidRPr="008437EF" w:rsidRDefault="009A1C11" w:rsidP="00695C74">
      <w:pPr>
        <w:tabs>
          <w:tab w:val="left" w:pos="567"/>
        </w:tabs>
        <w:spacing w:line="276" w:lineRule="auto"/>
        <w:ind w:leftChars="0" w:left="-284" w:right="-150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6D1FCC5E" w14:textId="08E25ED4" w:rsidR="00471AED" w:rsidRPr="008437EF" w:rsidRDefault="00D3555F" w:rsidP="00695C74">
      <w:pPr>
        <w:tabs>
          <w:tab w:val="left" w:pos="567"/>
        </w:tabs>
        <w:spacing w:line="276" w:lineRule="auto"/>
        <w:ind w:leftChars="0" w:left="-284" w:right="-150" w:firstLineChars="0" w:firstLine="567"/>
        <w:jc w:val="center"/>
        <w:rPr>
          <w:rFonts w:ascii="GHEA Mariam" w:eastAsia="GHEA Mariam" w:hAnsi="GHEA Mariam" w:cs="GHEA Mariam"/>
          <w:sz w:val="32"/>
          <w:szCs w:val="32"/>
          <w:lang w:val="hy-AM"/>
        </w:rPr>
      </w:pPr>
      <w:r w:rsidRPr="008437EF">
        <w:rPr>
          <w:rFonts w:ascii="GHEA Mariam" w:eastAsia="GHEA Mariam" w:hAnsi="GHEA Mariam" w:cs="GHEA Mariam"/>
          <w:sz w:val="32"/>
          <w:szCs w:val="32"/>
          <w:lang w:val="hy-AM"/>
        </w:rPr>
        <w:t>ՀԱՅԱՍՏԱՆԻ ՀԱՆՐԱՊԵՏՈՒԹՅՈՒՆ</w:t>
      </w:r>
    </w:p>
    <w:p w14:paraId="24892FB9" w14:textId="77777777" w:rsidR="00471AED" w:rsidRPr="008437EF" w:rsidRDefault="00D3555F" w:rsidP="00695C74">
      <w:pPr>
        <w:tabs>
          <w:tab w:val="left" w:pos="567"/>
        </w:tabs>
        <w:spacing w:line="276" w:lineRule="auto"/>
        <w:ind w:leftChars="0" w:left="-284" w:right="-150" w:firstLineChars="0" w:firstLine="567"/>
        <w:jc w:val="center"/>
        <w:rPr>
          <w:rFonts w:ascii="GHEA Mariam" w:eastAsia="GHEA Mariam" w:hAnsi="GHEA Mariam" w:cs="GHEA Mariam"/>
          <w:sz w:val="32"/>
          <w:szCs w:val="32"/>
          <w:lang w:val="hy-AM"/>
        </w:rPr>
      </w:pPr>
      <w:r w:rsidRPr="008437EF">
        <w:rPr>
          <w:rFonts w:ascii="GHEA Mariam" w:eastAsia="GHEA Mariam" w:hAnsi="GHEA Mariam" w:cs="GHEA Mariam"/>
          <w:sz w:val="32"/>
          <w:szCs w:val="32"/>
          <w:lang w:val="hy-AM"/>
        </w:rPr>
        <w:t>ՎՃՌԱԲԵԿ ԴԱՏԱՐԱՆ</w:t>
      </w:r>
    </w:p>
    <w:p w14:paraId="55CDA453" w14:textId="77777777" w:rsidR="00471AED" w:rsidRPr="008437EF" w:rsidRDefault="00D3555F" w:rsidP="00695C74">
      <w:pPr>
        <w:spacing w:line="276" w:lineRule="auto"/>
        <w:ind w:leftChars="0" w:left="-284" w:right="-150" w:firstLineChars="0" w:firstLine="567"/>
        <w:jc w:val="center"/>
        <w:rPr>
          <w:rFonts w:ascii="GHEA Mariam" w:eastAsia="GHEA Mariam" w:hAnsi="GHEA Mariam" w:cs="GHEA Mariam"/>
          <w:sz w:val="28"/>
          <w:szCs w:val="28"/>
          <w:lang w:val="hy-AM"/>
        </w:rPr>
      </w:pPr>
      <w:r w:rsidRPr="008437EF">
        <w:rPr>
          <w:rFonts w:ascii="GHEA Mariam" w:eastAsia="GHEA Mariam" w:hAnsi="GHEA Mariam" w:cs="GHEA Mariam"/>
          <w:b/>
          <w:sz w:val="28"/>
          <w:szCs w:val="28"/>
          <w:lang w:val="hy-AM"/>
        </w:rPr>
        <w:t>Ո Ր Ո Շ ՈՒ Մ</w:t>
      </w:r>
    </w:p>
    <w:p w14:paraId="3B4AA685" w14:textId="4AF399B6" w:rsidR="00EE5AE8" w:rsidRPr="008437EF" w:rsidRDefault="00D3555F" w:rsidP="00695C74">
      <w:pPr>
        <w:tabs>
          <w:tab w:val="left" w:pos="567"/>
        </w:tabs>
        <w:spacing w:line="276" w:lineRule="auto"/>
        <w:ind w:leftChars="0" w:left="-284" w:right="-150" w:firstLineChars="0" w:firstLine="567"/>
        <w:jc w:val="center"/>
        <w:rPr>
          <w:rFonts w:ascii="GHEA Mariam" w:eastAsia="GHEA Mariam" w:hAnsi="GHEA Mariam" w:cs="GHEA Mariam"/>
          <w:sz w:val="28"/>
          <w:szCs w:val="28"/>
          <w:lang w:val="hy-AM"/>
        </w:rPr>
      </w:pPr>
      <w:r w:rsidRPr="008437EF">
        <w:rPr>
          <w:rFonts w:ascii="GHEA Mariam" w:eastAsia="GHEA Mariam" w:hAnsi="GHEA Mariam" w:cs="GHEA Mariam"/>
          <w:sz w:val="28"/>
          <w:szCs w:val="28"/>
          <w:lang w:val="hy-AM"/>
        </w:rPr>
        <w:t>ՀԱՅԱՍՏԱՆԻ ՀԱՆՐԱՊԵՏՈՒԹՅԱՆ</w:t>
      </w:r>
      <w:r w:rsidR="006B3ABD" w:rsidRPr="008437EF">
        <w:rPr>
          <w:rFonts w:ascii="GHEA Mariam" w:eastAsia="GHEA Mariam" w:hAnsi="GHEA Mariam" w:cs="GHEA Mariam"/>
          <w:sz w:val="28"/>
          <w:szCs w:val="28"/>
          <w:lang w:val="hy-AM"/>
        </w:rPr>
        <w:t xml:space="preserve"> ԱՆՈՒՆԻՑ</w:t>
      </w:r>
    </w:p>
    <w:p w14:paraId="39E30778" w14:textId="7D7646D4" w:rsidR="00EE5AE8" w:rsidRPr="008437EF" w:rsidRDefault="00EE5AE8" w:rsidP="00695C74">
      <w:pPr>
        <w:keepNext/>
        <w:tabs>
          <w:tab w:val="left" w:pos="567"/>
        </w:tabs>
        <w:spacing w:line="276" w:lineRule="auto"/>
        <w:ind w:leftChars="0" w:left="-284" w:right="-150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24654A6D" w14:textId="7883746A" w:rsidR="007E5C1C" w:rsidRPr="008437EF" w:rsidRDefault="003812A1" w:rsidP="00695C74">
      <w:pPr>
        <w:spacing w:line="276" w:lineRule="auto"/>
        <w:ind w:leftChars="0" w:left="-284" w:right="-150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8437EF">
        <w:rPr>
          <w:rFonts w:ascii="GHEA Mariam" w:eastAsia="GHEA Mariam" w:hAnsi="GHEA Mariam" w:cs="GHEA Mariam"/>
          <w:sz w:val="24"/>
          <w:szCs w:val="24"/>
          <w:lang w:val="hy-AM"/>
        </w:rPr>
        <w:t>Երևան քաղաք</w:t>
      </w:r>
      <w:r w:rsidR="00020E6F" w:rsidRPr="008437EF">
        <w:rPr>
          <w:rFonts w:ascii="GHEA Mariam" w:eastAsia="GHEA Mariam" w:hAnsi="GHEA Mariam" w:cs="GHEA Mariam"/>
          <w:sz w:val="24"/>
          <w:szCs w:val="24"/>
          <w:lang w:val="hy-AM"/>
        </w:rPr>
        <w:t xml:space="preserve">ի </w:t>
      </w:r>
      <w:r w:rsidR="007E5C1C" w:rsidRPr="008437EF">
        <w:rPr>
          <w:rFonts w:ascii="GHEA Mariam" w:eastAsia="GHEA Mariam" w:hAnsi="GHEA Mariam" w:cs="GHEA Mariam"/>
          <w:sz w:val="24"/>
          <w:szCs w:val="24"/>
          <w:lang w:val="hy-AM"/>
        </w:rPr>
        <w:t xml:space="preserve">առաջին ատյանի </w:t>
      </w:r>
    </w:p>
    <w:p w14:paraId="5CE503A6" w14:textId="322FDECB" w:rsidR="007E5C1C" w:rsidRPr="008437EF" w:rsidRDefault="007E5C1C" w:rsidP="00695C74">
      <w:pPr>
        <w:spacing w:line="276" w:lineRule="auto"/>
        <w:ind w:leftChars="0" w:left="-284" w:right="-150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8437EF">
        <w:rPr>
          <w:rFonts w:ascii="GHEA Mariam" w:eastAsia="GHEA Mariam" w:hAnsi="GHEA Mariam" w:cs="GHEA Mariam"/>
          <w:sz w:val="24"/>
          <w:szCs w:val="24"/>
          <w:lang w:val="hy-AM"/>
        </w:rPr>
        <w:t xml:space="preserve">ընդհանուր իրավասության </w:t>
      </w:r>
      <w:r w:rsidR="003812A1" w:rsidRPr="008437EF">
        <w:rPr>
          <w:rFonts w:ascii="GHEA Mariam" w:eastAsia="GHEA Mariam" w:hAnsi="GHEA Mariam" w:cs="GHEA Mariam"/>
          <w:sz w:val="24"/>
          <w:szCs w:val="24"/>
          <w:lang w:val="hy-AM"/>
        </w:rPr>
        <w:t xml:space="preserve">քրեական </w:t>
      </w:r>
      <w:r w:rsidRPr="008437EF">
        <w:rPr>
          <w:rFonts w:ascii="GHEA Mariam" w:eastAsia="GHEA Mariam" w:hAnsi="GHEA Mariam" w:cs="GHEA Mariam"/>
          <w:sz w:val="24"/>
          <w:szCs w:val="24"/>
          <w:lang w:val="hy-AM"/>
        </w:rPr>
        <w:t>դատարան,</w:t>
      </w:r>
    </w:p>
    <w:p w14:paraId="226124B3" w14:textId="5D311F91" w:rsidR="000C45B2" w:rsidRPr="008437EF" w:rsidRDefault="001066DA" w:rsidP="00695C74">
      <w:pPr>
        <w:spacing w:line="276" w:lineRule="auto"/>
        <w:ind w:leftChars="0" w:left="-284" w:right="-150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8437EF">
        <w:rPr>
          <w:rFonts w:ascii="GHEA Mariam" w:eastAsia="GHEA Mariam" w:hAnsi="GHEA Mariam" w:cs="GHEA Mariam"/>
          <w:sz w:val="24"/>
          <w:szCs w:val="24"/>
          <w:lang w:val="hy-AM"/>
        </w:rPr>
        <w:t>ն</w:t>
      </w:r>
      <w:r w:rsidR="007E5C1C" w:rsidRPr="008437EF">
        <w:rPr>
          <w:rFonts w:ascii="GHEA Mariam" w:eastAsia="GHEA Mariam" w:hAnsi="GHEA Mariam" w:cs="GHEA Mariam"/>
          <w:sz w:val="24"/>
          <w:szCs w:val="24"/>
          <w:lang w:val="hy-AM"/>
        </w:rPr>
        <w:t xml:space="preserve">ախագահող դատավոր` </w:t>
      </w:r>
      <w:r w:rsidR="003812A1" w:rsidRPr="008437EF">
        <w:rPr>
          <w:rFonts w:ascii="GHEA Mariam" w:eastAsia="GHEA Mariam" w:hAnsi="GHEA Mariam" w:cs="GHEA Mariam"/>
          <w:sz w:val="24"/>
          <w:szCs w:val="24"/>
          <w:lang w:val="hy-AM"/>
        </w:rPr>
        <w:t>Գ</w:t>
      </w:r>
      <w:r w:rsidR="00C02F75" w:rsidRPr="008437EF">
        <w:rPr>
          <w:rFonts w:ascii="GHEA Mariam" w:eastAsia="GHEA Mariam" w:hAnsi="GHEA Mariam" w:cs="Cambria Math"/>
          <w:sz w:val="24"/>
          <w:szCs w:val="24"/>
          <w:lang w:val="hy-AM"/>
        </w:rPr>
        <w:t>.</w:t>
      </w:r>
      <w:r w:rsidR="003812A1" w:rsidRPr="008437EF">
        <w:rPr>
          <w:rFonts w:ascii="GHEA Mariam" w:eastAsia="GHEA Mariam" w:hAnsi="GHEA Mariam" w:cs="Cambria Math"/>
          <w:sz w:val="24"/>
          <w:szCs w:val="24"/>
          <w:lang w:val="hy-AM"/>
        </w:rPr>
        <w:t>Գասպար</w:t>
      </w:r>
      <w:r w:rsidR="00020E6F" w:rsidRPr="008437EF">
        <w:rPr>
          <w:rFonts w:ascii="GHEA Mariam" w:eastAsia="GHEA Mariam" w:hAnsi="GHEA Mariam" w:cs="GHEA Mariam"/>
          <w:sz w:val="24"/>
          <w:szCs w:val="24"/>
          <w:lang w:val="hy-AM"/>
        </w:rPr>
        <w:t>յան</w:t>
      </w:r>
    </w:p>
    <w:p w14:paraId="5CBC6D7A" w14:textId="77777777" w:rsidR="007E5C1C" w:rsidRPr="008437EF" w:rsidRDefault="007E5C1C" w:rsidP="00695C74">
      <w:pPr>
        <w:spacing w:line="276" w:lineRule="auto"/>
        <w:ind w:leftChars="0" w:left="-284" w:right="-150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47CACC52" w14:textId="77777777" w:rsidR="000C45B2" w:rsidRPr="008437EF" w:rsidRDefault="00D3555F" w:rsidP="00695C74">
      <w:pPr>
        <w:spacing w:line="276" w:lineRule="auto"/>
        <w:ind w:leftChars="0" w:left="-284" w:right="-150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8437EF">
        <w:rPr>
          <w:rFonts w:ascii="GHEA Mariam" w:eastAsia="GHEA Mariam" w:hAnsi="GHEA Mariam" w:cs="GHEA Mariam"/>
          <w:sz w:val="24"/>
          <w:szCs w:val="24"/>
          <w:lang w:val="hy-AM"/>
        </w:rPr>
        <w:t xml:space="preserve">Հայաստանի Հանրապետության                                 </w:t>
      </w:r>
      <w:r w:rsidRPr="008437EF">
        <w:rPr>
          <w:rFonts w:ascii="GHEA Mariam" w:eastAsia="GHEA Mariam" w:hAnsi="GHEA Mariam" w:cs="GHEA Mariam"/>
          <w:sz w:val="24"/>
          <w:szCs w:val="24"/>
          <w:lang w:val="hy-AM"/>
        </w:rPr>
        <w:tab/>
      </w:r>
      <w:r w:rsidRPr="008437EF">
        <w:rPr>
          <w:rFonts w:ascii="GHEA Mariam" w:eastAsia="GHEA Mariam" w:hAnsi="GHEA Mariam" w:cs="GHEA Mariam"/>
          <w:sz w:val="24"/>
          <w:szCs w:val="24"/>
          <w:lang w:val="hy-AM"/>
        </w:rPr>
        <w:tab/>
      </w:r>
      <w:r w:rsidRPr="008437EF">
        <w:rPr>
          <w:rFonts w:ascii="GHEA Mariam" w:eastAsia="GHEA Mariam" w:hAnsi="GHEA Mariam" w:cs="GHEA Mariam"/>
          <w:sz w:val="24"/>
          <w:szCs w:val="24"/>
          <w:lang w:val="hy-AM"/>
        </w:rPr>
        <w:tab/>
      </w:r>
    </w:p>
    <w:p w14:paraId="67ED0491" w14:textId="3E7D9F4F" w:rsidR="000C45B2" w:rsidRPr="008437EF" w:rsidRDefault="00D3555F" w:rsidP="00695C74">
      <w:pPr>
        <w:spacing w:line="276" w:lineRule="auto"/>
        <w:ind w:leftChars="0" w:left="-284" w:right="-150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8437EF">
        <w:rPr>
          <w:rFonts w:ascii="GHEA Mariam" w:eastAsia="GHEA Mariam" w:hAnsi="GHEA Mariam" w:cs="GHEA Mariam"/>
          <w:sz w:val="24"/>
          <w:szCs w:val="24"/>
          <w:lang w:val="hy-AM"/>
        </w:rPr>
        <w:t>վերաքննիչ քրեական դատարանի որոշում</w:t>
      </w:r>
      <w:r w:rsidR="001066DA" w:rsidRPr="008437EF">
        <w:rPr>
          <w:rFonts w:ascii="GHEA Mariam" w:eastAsia="GHEA Mariam" w:hAnsi="GHEA Mariam" w:cs="GHEA Mariam"/>
          <w:sz w:val="24"/>
          <w:szCs w:val="24"/>
          <w:lang w:val="hy-AM"/>
        </w:rPr>
        <w:t>,</w:t>
      </w:r>
    </w:p>
    <w:p w14:paraId="467E9908" w14:textId="50E6E96A" w:rsidR="00EE5AE8" w:rsidRPr="008437EF" w:rsidRDefault="001066DA" w:rsidP="00695C74">
      <w:pPr>
        <w:spacing w:line="276" w:lineRule="auto"/>
        <w:ind w:leftChars="0" w:left="-284" w:right="-150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8437EF">
        <w:rPr>
          <w:rFonts w:ascii="GHEA Mariam" w:eastAsia="GHEA Mariam" w:hAnsi="GHEA Mariam" w:cs="GHEA Mariam"/>
          <w:sz w:val="24"/>
          <w:szCs w:val="24"/>
          <w:lang w:val="hy-AM"/>
        </w:rPr>
        <w:t>ն</w:t>
      </w:r>
      <w:r w:rsidR="00D3555F" w:rsidRPr="008437EF">
        <w:rPr>
          <w:rFonts w:ascii="GHEA Mariam" w:eastAsia="GHEA Mariam" w:hAnsi="GHEA Mariam" w:cs="GHEA Mariam"/>
          <w:sz w:val="24"/>
          <w:szCs w:val="24"/>
          <w:lang w:val="hy-AM"/>
        </w:rPr>
        <w:t xml:space="preserve">ախագահող դատավոր` </w:t>
      </w:r>
      <w:r w:rsidR="003812A1" w:rsidRPr="008437EF">
        <w:rPr>
          <w:rFonts w:ascii="GHEA Mariam" w:eastAsia="GHEA Mariam" w:hAnsi="GHEA Mariam" w:cs="GHEA Mariam"/>
          <w:sz w:val="24"/>
          <w:szCs w:val="24"/>
          <w:lang w:val="hy-AM"/>
        </w:rPr>
        <w:t>Մ</w:t>
      </w:r>
      <w:r w:rsidR="00C02F75" w:rsidRPr="008437EF">
        <w:rPr>
          <w:rFonts w:ascii="GHEA Mariam" w:eastAsia="GHEA Mariam" w:hAnsi="GHEA Mariam" w:cs="Cambria Math"/>
          <w:sz w:val="24"/>
          <w:szCs w:val="24"/>
          <w:lang w:val="hy-AM"/>
        </w:rPr>
        <w:t>.</w:t>
      </w:r>
      <w:r w:rsidR="003812A1" w:rsidRPr="008437EF">
        <w:rPr>
          <w:rFonts w:ascii="GHEA Mariam" w:eastAsia="GHEA Mariam" w:hAnsi="GHEA Mariam" w:cs="Cambria Math"/>
          <w:sz w:val="24"/>
          <w:szCs w:val="24"/>
          <w:lang w:val="hy-AM"/>
        </w:rPr>
        <w:t>Արղամա</w:t>
      </w:r>
      <w:r w:rsidR="00C02F75" w:rsidRPr="008437EF">
        <w:rPr>
          <w:rFonts w:ascii="GHEA Mariam" w:eastAsia="GHEA Mariam" w:hAnsi="GHEA Mariam" w:cs="Cambria Math"/>
          <w:sz w:val="24"/>
          <w:szCs w:val="24"/>
          <w:lang w:val="hy-AM"/>
        </w:rPr>
        <w:t>նյան</w:t>
      </w:r>
      <w:r w:rsidR="00BE3E8F" w:rsidRPr="008437EF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</w:p>
    <w:p w14:paraId="01C19E74" w14:textId="06BFCA72" w:rsidR="00EE5AE8" w:rsidRPr="008437EF" w:rsidRDefault="00EE5AE8" w:rsidP="00695C74">
      <w:pPr>
        <w:tabs>
          <w:tab w:val="left" w:pos="567"/>
        </w:tabs>
        <w:spacing w:line="276" w:lineRule="auto"/>
        <w:ind w:leftChars="0" w:left="-284" w:right="-150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2AF3DA01" w14:textId="77EB35DE" w:rsidR="00853206" w:rsidRPr="00853206" w:rsidRDefault="00EA11B2" w:rsidP="00695C74">
      <w:pPr>
        <w:spacing w:line="276" w:lineRule="auto"/>
        <w:ind w:leftChars="0" w:left="-284" w:right="-150" w:firstLineChars="0" w:firstLine="567"/>
        <w:jc w:val="center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8437EF">
        <w:rPr>
          <w:rFonts w:ascii="GHEA Mariam" w:eastAsia="GHEA Mariam" w:hAnsi="GHEA Mariam" w:cs="GHEA Mariam"/>
          <w:sz w:val="24"/>
          <w:szCs w:val="24"/>
          <w:lang w:val="hy-AM"/>
        </w:rPr>
        <w:t>1</w:t>
      </w:r>
      <w:r w:rsidR="00C128A1" w:rsidRPr="008437EF">
        <w:rPr>
          <w:rFonts w:ascii="GHEA Mariam" w:eastAsia="GHEA Mariam" w:hAnsi="GHEA Mariam" w:cs="GHEA Mariam"/>
          <w:sz w:val="24"/>
          <w:szCs w:val="24"/>
          <w:lang w:val="hy-AM"/>
        </w:rPr>
        <w:t>0</w:t>
      </w:r>
      <w:r w:rsidR="00F337B4" w:rsidRPr="008437EF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C128A1" w:rsidRPr="008437EF">
        <w:rPr>
          <w:rFonts w:ascii="GHEA Mariam" w:eastAsia="GHEA Mariam" w:hAnsi="GHEA Mariam" w:cs="GHEA Mariam"/>
          <w:sz w:val="24"/>
          <w:szCs w:val="24"/>
          <w:lang w:val="hy-AM"/>
        </w:rPr>
        <w:t>հոկտեմբերի</w:t>
      </w:r>
      <w:r w:rsidR="00CE107D" w:rsidRPr="008437EF">
        <w:rPr>
          <w:rFonts w:ascii="GHEA Mariam" w:eastAsia="GHEA Mariam" w:hAnsi="GHEA Mariam" w:cs="GHEA Mariam"/>
          <w:sz w:val="24"/>
          <w:szCs w:val="24"/>
          <w:lang w:val="hy-AM"/>
        </w:rPr>
        <w:t xml:space="preserve"> 202</w:t>
      </w:r>
      <w:r w:rsidR="00676ED8" w:rsidRPr="008437EF">
        <w:rPr>
          <w:rFonts w:ascii="GHEA Mariam" w:eastAsia="GHEA Mariam" w:hAnsi="GHEA Mariam" w:cs="GHEA Mariam"/>
          <w:sz w:val="24"/>
          <w:szCs w:val="24"/>
          <w:lang w:val="hy-AM"/>
        </w:rPr>
        <w:t>3</w:t>
      </w:r>
      <w:r w:rsidR="00CE107D" w:rsidRPr="008437EF">
        <w:rPr>
          <w:rFonts w:ascii="GHEA Mariam" w:eastAsia="GHEA Mariam" w:hAnsi="GHEA Mariam" w:cs="GHEA Mariam"/>
          <w:sz w:val="24"/>
          <w:szCs w:val="24"/>
          <w:lang w:val="hy-AM"/>
        </w:rPr>
        <w:t xml:space="preserve"> թվական                         </w:t>
      </w:r>
      <w:r w:rsidR="00F337B4" w:rsidRPr="008437EF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 </w:t>
      </w:r>
      <w:r w:rsidR="00CE107D" w:rsidRPr="008437EF">
        <w:rPr>
          <w:rFonts w:ascii="GHEA Mariam" w:eastAsia="GHEA Mariam" w:hAnsi="GHEA Mariam" w:cs="GHEA Mariam"/>
          <w:sz w:val="24"/>
          <w:szCs w:val="24"/>
          <w:lang w:val="hy-AM"/>
        </w:rPr>
        <w:t xml:space="preserve">  </w:t>
      </w:r>
      <w:r w:rsidR="00676ED8" w:rsidRPr="008437EF">
        <w:rPr>
          <w:rFonts w:ascii="GHEA Mariam" w:eastAsia="GHEA Mariam" w:hAnsi="GHEA Mariam" w:cs="GHEA Mariam"/>
          <w:sz w:val="24"/>
          <w:szCs w:val="24"/>
          <w:lang w:val="hy-AM"/>
        </w:rPr>
        <w:t xml:space="preserve">  </w:t>
      </w:r>
      <w:r w:rsidR="00CE107D" w:rsidRPr="008437EF">
        <w:rPr>
          <w:rFonts w:ascii="GHEA Mariam" w:eastAsia="GHEA Mariam" w:hAnsi="GHEA Mariam" w:cs="GHEA Mariam"/>
          <w:sz w:val="24"/>
          <w:szCs w:val="24"/>
          <w:lang w:val="hy-AM"/>
        </w:rPr>
        <w:t xml:space="preserve">    </w:t>
      </w:r>
      <w:r w:rsidR="00C835FF" w:rsidRPr="008437EF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    </w:t>
      </w:r>
      <w:r w:rsidR="00CE107D" w:rsidRPr="008437EF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</w:t>
      </w:r>
      <w:r w:rsidR="00E41268" w:rsidRPr="008437EF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CE107D" w:rsidRPr="008437EF">
        <w:rPr>
          <w:rFonts w:ascii="GHEA Mariam" w:eastAsia="GHEA Mariam" w:hAnsi="GHEA Mariam" w:cs="GHEA Mariam"/>
          <w:sz w:val="24"/>
          <w:szCs w:val="24"/>
          <w:lang w:val="hy-AM"/>
        </w:rPr>
        <w:t xml:space="preserve">   </w:t>
      </w:r>
      <w:r w:rsidR="006C0999" w:rsidRPr="008437EF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C835FF" w:rsidRPr="008437EF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CE107D" w:rsidRPr="008437EF">
        <w:rPr>
          <w:rFonts w:ascii="GHEA Mariam" w:eastAsia="GHEA Mariam" w:hAnsi="GHEA Mariam" w:cs="GHEA Mariam"/>
          <w:sz w:val="24"/>
          <w:szCs w:val="24"/>
          <w:lang w:val="hy-AM"/>
        </w:rPr>
        <w:t>ք.Երևան</w:t>
      </w:r>
    </w:p>
    <w:p w14:paraId="1FAD5BA7" w14:textId="67FF296F" w:rsidR="00EE5AE8" w:rsidRPr="008437EF" w:rsidRDefault="00D3555F" w:rsidP="00695C74">
      <w:pPr>
        <w:spacing w:line="276" w:lineRule="auto"/>
        <w:ind w:leftChars="0" w:left="-284" w:right="-150" w:firstLineChars="0" w:firstLine="567"/>
        <w:jc w:val="center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8437EF">
        <w:rPr>
          <w:rFonts w:ascii="GHEA Mariam" w:eastAsia="GHEA Mariam" w:hAnsi="GHEA Mariam" w:cs="GHEA Mariam"/>
          <w:sz w:val="24"/>
          <w:szCs w:val="24"/>
          <w:lang w:val="hy-AM"/>
        </w:rPr>
        <w:t>ՀՀ Վճռաբեկ դատարանի քրեական պալատը (այսուհետ՝ Վճռաբեկ</w:t>
      </w:r>
      <w:r w:rsidR="00C835FF" w:rsidRPr="008437EF">
        <w:rPr>
          <w:rFonts w:ascii="GHEA Mariam" w:eastAsia="GHEA Mariam" w:hAnsi="GHEA Mariam" w:cs="GHEA Mariam"/>
          <w:sz w:val="24"/>
          <w:szCs w:val="24"/>
          <w:lang w:val="hy-AM"/>
        </w:rPr>
        <w:t xml:space="preserve"> դ</w:t>
      </w:r>
      <w:r w:rsidRPr="008437EF">
        <w:rPr>
          <w:rFonts w:ascii="GHEA Mariam" w:eastAsia="GHEA Mariam" w:hAnsi="GHEA Mariam" w:cs="GHEA Mariam"/>
          <w:sz w:val="24"/>
          <w:szCs w:val="24"/>
          <w:lang w:val="hy-AM"/>
        </w:rPr>
        <w:t>տարան)</w:t>
      </w:r>
      <w:r w:rsidR="004F546D" w:rsidRPr="008437EF">
        <w:rPr>
          <w:rFonts w:ascii="GHEA Mariam" w:eastAsia="GHEA Mariam" w:hAnsi="GHEA Mariam" w:cs="GHEA Mariam"/>
          <w:sz w:val="24"/>
          <w:szCs w:val="24"/>
          <w:lang w:val="hy-AM"/>
        </w:rPr>
        <w:t>,</w:t>
      </w:r>
    </w:p>
    <w:p w14:paraId="58A1EA69" w14:textId="77777777" w:rsidR="00EE5AE8" w:rsidRPr="008437EF" w:rsidRDefault="00EE5AE8" w:rsidP="00695C74">
      <w:pPr>
        <w:tabs>
          <w:tab w:val="left" w:pos="567"/>
          <w:tab w:val="right" w:pos="9356"/>
        </w:tabs>
        <w:spacing w:line="276" w:lineRule="auto"/>
        <w:ind w:leftChars="0" w:left="-284" w:right="-150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56AAA8B1" w14:textId="33B7D1AB" w:rsidR="00EE5AE8" w:rsidRPr="008437EF" w:rsidRDefault="00D3555F" w:rsidP="00695C74">
      <w:pPr>
        <w:tabs>
          <w:tab w:val="left" w:pos="360"/>
        </w:tabs>
        <w:spacing w:line="276" w:lineRule="auto"/>
        <w:ind w:leftChars="0" w:left="-284" w:right="-150" w:firstLineChars="0" w:firstLine="567"/>
        <w:jc w:val="right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8437E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                                               նախագահությամբ`          </w:t>
      </w:r>
      <w:r w:rsidR="00461435" w:rsidRPr="008437E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Լ</w:t>
      </w:r>
      <w:r w:rsidRPr="008437E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.</w:t>
      </w:r>
      <w:r w:rsidR="00461435" w:rsidRPr="008437E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ԹԱԴԵՎՈՍ</w:t>
      </w:r>
      <w:r w:rsidRPr="008437E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ՅԱՆԻ </w:t>
      </w:r>
    </w:p>
    <w:p w14:paraId="6C167360" w14:textId="032814EF" w:rsidR="00EE5AE8" w:rsidRPr="008437EF" w:rsidRDefault="00D3555F" w:rsidP="00695C74">
      <w:pPr>
        <w:tabs>
          <w:tab w:val="left" w:pos="360"/>
        </w:tabs>
        <w:spacing w:line="276" w:lineRule="auto"/>
        <w:ind w:leftChars="0" w:left="-284" w:right="-150" w:firstLineChars="0" w:firstLine="567"/>
        <w:jc w:val="right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8437E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                                     մասնակցությամբ դատավորներ`</w:t>
      </w:r>
      <w:r w:rsidR="00362C9F">
        <w:rPr>
          <w:rFonts w:ascii="GHEA Mariam" w:eastAsia="GHEA Mariam" w:hAnsi="GHEA Mariam" w:cs="GHEA Mariam"/>
          <w:color w:val="000000"/>
          <w:sz w:val="24"/>
          <w:szCs w:val="24"/>
          <w:lang w:val="en-US"/>
        </w:rPr>
        <w:t xml:space="preserve">      </w:t>
      </w:r>
      <w:r w:rsidRPr="008437E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       Ս.ԱՎԵՏԻՍՅԱՆԻ   </w:t>
      </w:r>
    </w:p>
    <w:p w14:paraId="685C62B7" w14:textId="77777777" w:rsidR="00EE5AE8" w:rsidRPr="008437EF" w:rsidRDefault="00D3555F" w:rsidP="00695C74">
      <w:pPr>
        <w:tabs>
          <w:tab w:val="left" w:pos="360"/>
        </w:tabs>
        <w:spacing w:line="276" w:lineRule="auto"/>
        <w:ind w:leftChars="0" w:left="-284" w:right="-150" w:firstLineChars="0" w:firstLine="567"/>
        <w:jc w:val="right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8437E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Ա.ՊՈՂՈՍՅԱՆԻ</w:t>
      </w:r>
    </w:p>
    <w:p w14:paraId="3B440170" w14:textId="77777777" w:rsidR="00EE5AE8" w:rsidRPr="008437EF" w:rsidRDefault="00D3555F" w:rsidP="00695C74">
      <w:pPr>
        <w:tabs>
          <w:tab w:val="left" w:pos="360"/>
        </w:tabs>
        <w:spacing w:line="276" w:lineRule="auto"/>
        <w:ind w:leftChars="0" w:left="-284" w:right="-150" w:firstLineChars="0" w:firstLine="567"/>
        <w:jc w:val="right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8437E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Ս.ՕՀԱՆՅԱՆԻ</w:t>
      </w:r>
    </w:p>
    <w:p w14:paraId="3AF8024D" w14:textId="1D4901AB" w:rsidR="00EE5AE8" w:rsidRPr="008437EF" w:rsidRDefault="00EE5AE8" w:rsidP="00695C74">
      <w:pPr>
        <w:spacing w:line="276" w:lineRule="auto"/>
        <w:ind w:leftChars="0" w:left="-284" w:right="-150" w:firstLineChars="0" w:firstLine="567"/>
        <w:jc w:val="both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</w:p>
    <w:p w14:paraId="7314F97F" w14:textId="59637060" w:rsidR="00C02F75" w:rsidRPr="008437EF" w:rsidRDefault="00D3555F" w:rsidP="00695C74">
      <w:pPr>
        <w:spacing w:line="276" w:lineRule="auto"/>
        <w:ind w:leftChars="-130" w:left="-284" w:right="-150" w:hanging="2"/>
        <w:jc w:val="both"/>
        <w:rPr>
          <w:rFonts w:ascii="GHEA Mariam" w:hAnsi="GHEA Mariam" w:cs="Sylfaen"/>
          <w:b/>
          <w:position w:val="0"/>
          <w:sz w:val="24"/>
          <w:szCs w:val="24"/>
          <w:lang w:val="hy-AM"/>
        </w:rPr>
      </w:pPr>
      <w:bookmarkStart w:id="0" w:name="_heading=h.gjdgxs" w:colFirst="0" w:colLast="0"/>
      <w:bookmarkEnd w:id="0"/>
      <w:r w:rsidRPr="008437E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գրավոր ընթացակարգով քննության առնելով</w:t>
      </w:r>
      <w:r w:rsidR="00BE3E8F" w:rsidRPr="008437E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C35F43" w:rsidRPr="008437E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ՀՀ Վերաքննիչ քրեական դատարանի՝ </w:t>
      </w:r>
      <w:r w:rsidR="00C02F75" w:rsidRPr="008437EF">
        <w:rPr>
          <w:rFonts w:ascii="GHEA Mariam" w:hAnsi="GHEA Mariam"/>
          <w:sz w:val="24"/>
          <w:szCs w:val="24"/>
          <w:lang w:val="hy-AM"/>
        </w:rPr>
        <w:t>2023 թվականի մարտի</w:t>
      </w:r>
      <w:r w:rsidR="003812A1" w:rsidRPr="008437EF">
        <w:rPr>
          <w:rFonts w:ascii="GHEA Mariam" w:hAnsi="GHEA Mariam"/>
          <w:sz w:val="24"/>
          <w:szCs w:val="24"/>
          <w:lang w:val="hy-AM"/>
        </w:rPr>
        <w:t xml:space="preserve"> 27</w:t>
      </w:r>
      <w:r w:rsidR="00C02F75" w:rsidRPr="008437EF">
        <w:rPr>
          <w:rFonts w:ascii="GHEA Mariam" w:hAnsi="GHEA Mariam"/>
          <w:sz w:val="24"/>
          <w:szCs w:val="24"/>
          <w:lang w:val="hy-AM"/>
        </w:rPr>
        <w:t>-ի որոշման դեմ դ</w:t>
      </w:r>
      <w:r w:rsidR="003812A1" w:rsidRPr="008437EF">
        <w:rPr>
          <w:rFonts w:ascii="GHEA Mariam" w:hAnsi="GHEA Mariam"/>
          <w:sz w:val="24"/>
          <w:szCs w:val="24"/>
          <w:lang w:val="hy-AM"/>
        </w:rPr>
        <w:t>ատապարտյալ Ալիկ Աշոտի Գրիգորյանի պաշտպան Մ.Սողոմոն</w:t>
      </w:r>
      <w:r w:rsidR="00C02F75" w:rsidRPr="008437EF">
        <w:rPr>
          <w:rFonts w:ascii="GHEA Mariam" w:hAnsi="GHEA Mariam"/>
          <w:sz w:val="24"/>
          <w:szCs w:val="24"/>
          <w:lang w:val="hy-AM"/>
        </w:rPr>
        <w:t xml:space="preserve">յանի </w:t>
      </w:r>
      <w:r w:rsidR="00C02F75" w:rsidRPr="008437EF">
        <w:rPr>
          <w:rFonts w:ascii="GHEA Mariam" w:hAnsi="GHEA Mariam"/>
          <w:color w:val="000000"/>
          <w:sz w:val="24"/>
          <w:szCs w:val="24"/>
          <w:lang w:val="hy-AM"/>
        </w:rPr>
        <w:t xml:space="preserve">հատուկ վերանայման </w:t>
      </w:r>
      <w:r w:rsidR="00C02F75" w:rsidRPr="008437EF">
        <w:rPr>
          <w:rFonts w:ascii="GHEA Mariam" w:hAnsi="GHEA Mariam" w:cs="Sylfaen"/>
          <w:color w:val="000000"/>
          <w:sz w:val="24"/>
          <w:szCs w:val="24"/>
          <w:lang w:val="hy-AM"/>
        </w:rPr>
        <w:t>վճռաբեկ</w:t>
      </w:r>
      <w:r w:rsidR="00C02F75" w:rsidRPr="008437EF">
        <w:rPr>
          <w:rFonts w:ascii="GHEA Mariam" w:hAnsi="GHEA Mariam"/>
          <w:color w:val="000000"/>
          <w:sz w:val="24"/>
          <w:szCs w:val="24"/>
          <w:lang w:val="hy-AM"/>
        </w:rPr>
        <w:t xml:space="preserve"> </w:t>
      </w:r>
      <w:r w:rsidR="00C02F75" w:rsidRPr="008437EF">
        <w:rPr>
          <w:rFonts w:ascii="GHEA Mariam" w:hAnsi="GHEA Mariam" w:cs="Sylfaen"/>
          <w:color w:val="000000"/>
          <w:sz w:val="24"/>
          <w:szCs w:val="24"/>
          <w:lang w:val="hy-AM"/>
        </w:rPr>
        <w:t>բողոքը,</w:t>
      </w:r>
      <w:r w:rsidR="00C02F75" w:rsidRPr="008437EF">
        <w:rPr>
          <w:rFonts w:ascii="GHEA Mariam" w:hAnsi="GHEA Mariam"/>
          <w:color w:val="000000"/>
          <w:sz w:val="24"/>
          <w:szCs w:val="24"/>
          <w:lang w:val="hy-AM"/>
        </w:rPr>
        <w:t xml:space="preserve"> </w:t>
      </w:r>
    </w:p>
    <w:p w14:paraId="5F00340B" w14:textId="77777777" w:rsidR="003812A1" w:rsidRPr="008437EF" w:rsidRDefault="003812A1" w:rsidP="00695C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-284" w:right="-150" w:firstLineChars="0" w:firstLine="567"/>
        <w:jc w:val="both"/>
        <w:rPr>
          <w:rFonts w:ascii="GHEA Mariam" w:eastAsia="GHEA Mariam" w:hAnsi="GHEA Mariam" w:cs="GHEA Mariam"/>
          <w:b/>
          <w:color w:val="000000"/>
          <w:sz w:val="24"/>
          <w:szCs w:val="24"/>
          <w:lang w:val="hy-AM"/>
        </w:rPr>
      </w:pPr>
    </w:p>
    <w:p w14:paraId="7B11DC08" w14:textId="1A3ADB6A" w:rsidR="00EE5AE8" w:rsidRDefault="00D3555F" w:rsidP="00695C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-284" w:right="-150" w:firstLineChars="0" w:firstLine="567"/>
        <w:jc w:val="center"/>
        <w:rPr>
          <w:rFonts w:ascii="GHEA Mariam" w:eastAsia="GHEA Mariam" w:hAnsi="GHEA Mariam" w:cs="GHEA Mariam"/>
          <w:b/>
          <w:color w:val="000000"/>
          <w:sz w:val="24"/>
          <w:szCs w:val="24"/>
          <w:lang w:val="en-US"/>
        </w:rPr>
      </w:pPr>
      <w:r w:rsidRPr="008437EF">
        <w:rPr>
          <w:rFonts w:ascii="GHEA Mariam" w:eastAsia="GHEA Mariam" w:hAnsi="GHEA Mariam" w:cs="GHEA Mariam"/>
          <w:b/>
          <w:color w:val="000000"/>
          <w:sz w:val="24"/>
          <w:szCs w:val="24"/>
          <w:lang w:val="hy-AM"/>
        </w:rPr>
        <w:t>Պ Ա Ր Զ Ե Ց</w:t>
      </w:r>
    </w:p>
    <w:p w14:paraId="7B7CDB13" w14:textId="77777777" w:rsidR="0088745A" w:rsidRPr="0088745A" w:rsidRDefault="0088745A" w:rsidP="00695C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-284" w:right="-150" w:firstLineChars="0" w:firstLine="567"/>
        <w:jc w:val="both"/>
        <w:rPr>
          <w:rFonts w:ascii="GHEA Mariam" w:eastAsia="GHEA Mariam" w:hAnsi="GHEA Mariam" w:cs="GHEA Mariam"/>
          <w:b/>
          <w:color w:val="000000"/>
          <w:sz w:val="24"/>
          <w:szCs w:val="24"/>
          <w:lang w:val="en-US"/>
        </w:rPr>
      </w:pPr>
    </w:p>
    <w:p w14:paraId="625C45D3" w14:textId="77777777" w:rsidR="003812A1" w:rsidRDefault="00D3555F" w:rsidP="00695C74">
      <w:pPr>
        <w:spacing w:line="360" w:lineRule="auto"/>
        <w:ind w:leftChars="0" w:left="-284" w:right="-150" w:firstLineChars="0" w:firstLine="567"/>
        <w:jc w:val="both"/>
        <w:rPr>
          <w:rFonts w:ascii="GHEA Mariam" w:eastAsia="GHEA Mariam" w:hAnsi="GHEA Mariam" w:cs="GHEA Mariam"/>
          <w:b/>
          <w:sz w:val="24"/>
          <w:szCs w:val="24"/>
          <w:u w:val="single"/>
          <w:lang w:val="en-US"/>
        </w:rPr>
      </w:pPr>
      <w:r w:rsidRPr="008437EF"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  <w:t>Գործի դատավարական նախապատմությունը.</w:t>
      </w:r>
    </w:p>
    <w:p w14:paraId="0B6AF08C" w14:textId="77777777" w:rsidR="0088745A" w:rsidRPr="0088745A" w:rsidRDefault="0088745A" w:rsidP="00695C74">
      <w:pPr>
        <w:spacing w:line="360" w:lineRule="auto"/>
        <w:ind w:leftChars="0" w:left="-284" w:right="-150" w:firstLineChars="0" w:firstLine="567"/>
        <w:jc w:val="both"/>
        <w:rPr>
          <w:rFonts w:ascii="GHEA Mariam" w:eastAsia="GHEA Mariam" w:hAnsi="GHEA Mariam" w:cs="GHEA Mariam"/>
          <w:b/>
          <w:sz w:val="24"/>
          <w:szCs w:val="24"/>
          <w:u w:val="single"/>
          <w:lang w:val="en-US"/>
        </w:rPr>
      </w:pPr>
    </w:p>
    <w:p w14:paraId="6AAA2F0E" w14:textId="65CDBFA3" w:rsidR="003812A1" w:rsidRPr="008437EF" w:rsidRDefault="00C02F75" w:rsidP="00695C74">
      <w:pPr>
        <w:spacing w:line="360" w:lineRule="auto"/>
        <w:ind w:leftChars="0" w:left="-284" w:right="-150" w:firstLineChars="0" w:firstLine="567"/>
        <w:jc w:val="both"/>
        <w:rPr>
          <w:rFonts w:ascii="GHEA Mariam" w:hAnsi="GHEA Mariam" w:cs="Tahoma"/>
          <w:sz w:val="24"/>
          <w:szCs w:val="24"/>
          <w:lang w:val="hy-AM"/>
        </w:rPr>
      </w:pPr>
      <w:r w:rsidRPr="008437EF">
        <w:rPr>
          <w:rFonts w:ascii="GHEA Mariam" w:eastAsia="GHEA Mariam" w:hAnsi="GHEA Mariam" w:cs="GHEA Mariam"/>
          <w:sz w:val="24"/>
          <w:szCs w:val="24"/>
          <w:lang w:val="hy-AM"/>
        </w:rPr>
        <w:t>1.</w:t>
      </w:r>
      <w:r w:rsidR="00797F29" w:rsidRPr="008437EF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3812A1" w:rsidRPr="008437EF">
        <w:rPr>
          <w:rFonts w:ascii="GHEA Mariam" w:hAnsi="GHEA Mariam" w:cs="Tahoma"/>
          <w:sz w:val="24"/>
          <w:szCs w:val="24"/>
          <w:lang w:val="hy-AM"/>
        </w:rPr>
        <w:t xml:space="preserve">Երևանի Ավան և Նոր Նորք համայնքների առաջին ատյանի դատարանի՝ 2000 թվականի հուլիսի 28-ի դատավճռով Ալիկ Աշոտի Գրիգորյանը մեղավոր է ճանաչվել </w:t>
      </w:r>
      <w:r w:rsidR="003812A1" w:rsidRPr="008437EF">
        <w:rPr>
          <w:rFonts w:ascii="GHEA Mariam" w:hAnsi="GHEA Mariam" w:cs="Tahoma"/>
          <w:sz w:val="24"/>
          <w:szCs w:val="24"/>
          <w:lang w:val="hy-AM"/>
        </w:rPr>
        <w:lastRenderedPageBreak/>
        <w:t>1961 թվականի մարտի 7-ին</w:t>
      </w:r>
      <w:r w:rsidR="003812A1" w:rsidRPr="008437EF">
        <w:rPr>
          <w:rFonts w:ascii="GHEA Mariam" w:hAnsi="GHEA Mariam"/>
          <w:color w:val="000000" w:themeColor="text1"/>
          <w:sz w:val="24"/>
          <w:szCs w:val="24"/>
          <w:shd w:val="clear" w:color="auto" w:fill="FFFFFF"/>
          <w:lang w:val="hy-AM"/>
        </w:rPr>
        <w:t xml:space="preserve"> ընդունված </w:t>
      </w:r>
      <w:r w:rsidR="003812A1" w:rsidRPr="008437EF">
        <w:rPr>
          <w:rFonts w:ascii="GHEA Mariam" w:hAnsi="GHEA Mariam" w:cs="Tahoma"/>
          <w:sz w:val="24"/>
          <w:szCs w:val="24"/>
          <w:lang w:val="hy-AM"/>
        </w:rPr>
        <w:t>ՀՀ քրեական օրենսգրքի</w:t>
      </w:r>
      <w:r w:rsidR="003812A1" w:rsidRPr="008437EF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3812A1" w:rsidRPr="008437EF">
        <w:rPr>
          <w:rFonts w:ascii="GHEA Mariam" w:hAnsi="GHEA Mariam" w:cs="Tahoma"/>
          <w:sz w:val="24"/>
          <w:szCs w:val="24"/>
          <w:lang w:val="hy-AM"/>
        </w:rPr>
        <w:t>72-րդ հոդվածով, 99-րդ հոդվածի 3-րդ, 4-րդ, 6-րդ</w:t>
      </w:r>
      <w:r w:rsidR="001066DA" w:rsidRPr="008437EF">
        <w:rPr>
          <w:rFonts w:ascii="GHEA Mariam" w:hAnsi="GHEA Mariam" w:cs="Tahoma"/>
          <w:sz w:val="24"/>
          <w:szCs w:val="24"/>
          <w:lang w:val="hy-AM"/>
        </w:rPr>
        <w:t>,</w:t>
      </w:r>
      <w:r w:rsidR="003812A1" w:rsidRPr="008437EF">
        <w:rPr>
          <w:rFonts w:ascii="GHEA Mariam" w:hAnsi="GHEA Mariam" w:cs="Tahoma"/>
          <w:sz w:val="24"/>
          <w:szCs w:val="24"/>
          <w:lang w:val="hy-AM"/>
        </w:rPr>
        <w:t xml:space="preserve"> 8-րդ կետերով և դատապարտվել մահապատժի՝ անձնական ամբողջ գույքի բռնագրավմամբ:</w:t>
      </w:r>
    </w:p>
    <w:p w14:paraId="66505E1C" w14:textId="4D980154" w:rsidR="003812A1" w:rsidRPr="008437EF" w:rsidRDefault="003812A1" w:rsidP="00695C74">
      <w:pPr>
        <w:spacing w:line="360" w:lineRule="auto"/>
        <w:ind w:leftChars="0" w:left="-284" w:right="-150" w:firstLineChars="0" w:firstLine="567"/>
        <w:jc w:val="both"/>
        <w:rPr>
          <w:rFonts w:ascii="GHEA Mariam" w:hAnsi="GHEA Mariam" w:cs="Tahoma"/>
          <w:sz w:val="24"/>
          <w:szCs w:val="24"/>
          <w:lang w:val="hy-AM"/>
        </w:rPr>
      </w:pPr>
      <w:r w:rsidRPr="008437EF">
        <w:rPr>
          <w:rFonts w:ascii="GHEA Mariam" w:hAnsi="GHEA Mariam" w:cs="Tahoma"/>
          <w:sz w:val="24"/>
          <w:szCs w:val="24"/>
          <w:lang w:val="hy-AM"/>
        </w:rPr>
        <w:t xml:space="preserve">ՀՀ քրեական և զինվորական գործերով վերաքննիչ դատարանի՝ 2001 թվականի հունվարի 16-ի դատավճռով </w:t>
      </w:r>
      <w:r w:rsidR="001066DA" w:rsidRPr="008437EF">
        <w:rPr>
          <w:rFonts w:ascii="GHEA Mariam" w:hAnsi="GHEA Mariam" w:cs="Tahoma"/>
          <w:sz w:val="24"/>
          <w:szCs w:val="24"/>
          <w:lang w:val="hy-AM"/>
        </w:rPr>
        <w:t>վերը նշված</w:t>
      </w:r>
      <w:r w:rsidRPr="008437EF">
        <w:rPr>
          <w:rFonts w:ascii="GHEA Mariam" w:hAnsi="GHEA Mariam" w:cs="Tahoma"/>
          <w:sz w:val="24"/>
          <w:szCs w:val="24"/>
          <w:lang w:val="hy-AM"/>
        </w:rPr>
        <w:t xml:space="preserve"> դատավճիռը թողնվել է անփոփոխ, իսկ ամբաստանյալի վերաքննիչ բողոքը՝ առանց բավարարման:</w:t>
      </w:r>
    </w:p>
    <w:p w14:paraId="1B491633" w14:textId="27395DF1" w:rsidR="003812A1" w:rsidRPr="008437EF" w:rsidRDefault="003812A1" w:rsidP="00695C74">
      <w:pPr>
        <w:spacing w:line="360" w:lineRule="auto"/>
        <w:ind w:leftChars="0" w:left="-284" w:right="-150" w:firstLineChars="0" w:firstLine="567"/>
        <w:jc w:val="both"/>
        <w:rPr>
          <w:rFonts w:ascii="GHEA Mariam" w:hAnsi="GHEA Mariam" w:cs="Tahoma"/>
          <w:sz w:val="24"/>
          <w:szCs w:val="24"/>
          <w:lang w:val="hy-AM"/>
        </w:rPr>
      </w:pPr>
      <w:r w:rsidRPr="008437EF">
        <w:rPr>
          <w:rFonts w:ascii="GHEA Mariam" w:hAnsi="GHEA Mariam" w:cs="Tahoma"/>
          <w:sz w:val="24"/>
          <w:szCs w:val="24"/>
          <w:lang w:val="hy-AM"/>
        </w:rPr>
        <w:t>ՀՀ Վճռաբեկ դատարանի՝ 2001 թվականի մարտի 23-ի որոշմամբ ՀՀ քրեական և զինվորական գործերով վերաքննիչ դատարանի՝ 2001 թվականի հունվարի 16-ի դատավճիռը թողնվել է անփոփոխ, իսկ վճռաբեկ բողոք</w:t>
      </w:r>
      <w:r w:rsidR="00BE0D55" w:rsidRPr="008437EF">
        <w:rPr>
          <w:rFonts w:ascii="GHEA Mariam" w:hAnsi="GHEA Mariam" w:cs="Tahoma"/>
          <w:sz w:val="24"/>
          <w:szCs w:val="24"/>
          <w:lang w:val="hy-AM"/>
        </w:rPr>
        <w:t>ը</w:t>
      </w:r>
      <w:r w:rsidRPr="008437EF">
        <w:rPr>
          <w:rFonts w:ascii="GHEA Mariam" w:hAnsi="GHEA Mariam" w:cs="Tahoma"/>
          <w:sz w:val="24"/>
          <w:szCs w:val="24"/>
          <w:lang w:val="hy-AM"/>
        </w:rPr>
        <w:t>՝ առանց բավարարման:</w:t>
      </w:r>
    </w:p>
    <w:p w14:paraId="504D6517" w14:textId="54B24BFB" w:rsidR="003812A1" w:rsidRPr="008437EF" w:rsidRDefault="003812A1" w:rsidP="00695C74">
      <w:pPr>
        <w:spacing w:line="360" w:lineRule="auto"/>
        <w:ind w:leftChars="0" w:left="-284" w:right="-150" w:firstLineChars="0" w:firstLine="567"/>
        <w:jc w:val="both"/>
        <w:rPr>
          <w:rFonts w:ascii="GHEA Mariam" w:hAnsi="GHEA Mariam" w:cs="Tahoma"/>
          <w:sz w:val="24"/>
          <w:szCs w:val="24"/>
          <w:lang w:val="hy-AM"/>
        </w:rPr>
      </w:pPr>
      <w:r w:rsidRPr="008437EF">
        <w:rPr>
          <w:rFonts w:ascii="GHEA Mariam" w:hAnsi="GHEA Mariam" w:cs="Tahoma"/>
          <w:sz w:val="24"/>
          <w:szCs w:val="24"/>
          <w:lang w:val="hy-AM"/>
        </w:rPr>
        <w:t xml:space="preserve">ՀՀ Նախագահի՝ 2003 թվականի օգոստոսի 1-ի հրամանագրով Ա.Գրիգորյանին ներում է շնորհվել և նրա նկատմամբ </w:t>
      </w:r>
      <w:r w:rsidR="00C128A1" w:rsidRPr="008437EF">
        <w:rPr>
          <w:rFonts w:ascii="GHEA Mariam" w:hAnsi="GHEA Mariam" w:cs="Tahoma"/>
          <w:sz w:val="24"/>
          <w:szCs w:val="24"/>
          <w:lang w:val="hy-AM"/>
        </w:rPr>
        <w:t xml:space="preserve">նշանակված </w:t>
      </w:r>
      <w:r w:rsidRPr="008437EF">
        <w:rPr>
          <w:rFonts w:ascii="GHEA Mariam" w:hAnsi="GHEA Mariam" w:cs="Tahoma"/>
          <w:sz w:val="24"/>
          <w:szCs w:val="24"/>
          <w:lang w:val="hy-AM"/>
        </w:rPr>
        <w:t>մահապատիժը փոխարինվել է ցմահ ազատազրկմամբ:</w:t>
      </w:r>
    </w:p>
    <w:p w14:paraId="1B36FCA2" w14:textId="10ED7EDB" w:rsidR="001D2514" w:rsidRPr="008437EF" w:rsidRDefault="003812A1" w:rsidP="00695C74">
      <w:pPr>
        <w:spacing w:line="360" w:lineRule="auto"/>
        <w:ind w:leftChars="0" w:left="-284" w:right="-150" w:firstLineChars="0" w:firstLine="567"/>
        <w:jc w:val="both"/>
        <w:rPr>
          <w:rFonts w:ascii="GHEA Mariam" w:hAnsi="GHEA Mariam" w:cs="Tahoma"/>
          <w:sz w:val="24"/>
          <w:szCs w:val="24"/>
          <w:lang w:val="hy-AM"/>
        </w:rPr>
      </w:pPr>
      <w:r w:rsidRPr="008437EF">
        <w:rPr>
          <w:rFonts w:ascii="GHEA Mariam" w:hAnsi="GHEA Mariam" w:cs="Tahoma"/>
          <w:sz w:val="24"/>
          <w:szCs w:val="24"/>
          <w:lang w:val="hy-AM"/>
        </w:rPr>
        <w:t>Երևանի Ավան և Նոր Նորք համայնքների առաջին ատյանի դատարանի՝ 2004 թվականի մարտի 25-ի որոշմամբ Երևանի Ավան և Նոր Նորք համայնքների առաջին ատյանի դատարանի՝ 2000 թվականի հուլիսի 28-ի դատավճռով Ա.Գրիգորյանին 1961 թվականի մարտի 7-ի</w:t>
      </w:r>
      <w:r w:rsidR="001D2514" w:rsidRPr="008437EF">
        <w:rPr>
          <w:rFonts w:ascii="GHEA Mariam" w:hAnsi="GHEA Mariam" w:cs="Tahoma"/>
          <w:sz w:val="24"/>
          <w:szCs w:val="24"/>
          <w:lang w:val="hy-AM"/>
        </w:rPr>
        <w:t>ն ընդունված</w:t>
      </w:r>
      <w:r w:rsidRPr="008437EF">
        <w:rPr>
          <w:rFonts w:ascii="GHEA Mariam" w:hAnsi="GHEA Mariam" w:cs="Tahoma"/>
          <w:sz w:val="24"/>
          <w:szCs w:val="24"/>
          <w:lang w:val="hy-AM"/>
        </w:rPr>
        <w:t xml:space="preserve"> ՀՀ քրեական օրենսգրքի 72-րդ հոդվածի և 99-րդ հոդվածի 3-րդ, 4-րդ, 6-րդ և 8-րդ կետերով մեղսագրված հանցանքները համապատասխանեցվել են 2003 թվականի ապրիլին 18-ին ընդունված ՀՀ քրեական օրենսգրքի 222-րդ հոդվածի 1-ին մասին</w:t>
      </w:r>
      <w:r w:rsidR="001D2514" w:rsidRPr="008437EF">
        <w:rPr>
          <w:rFonts w:ascii="GHEA Mariam" w:hAnsi="GHEA Mariam" w:cs="Tahoma"/>
          <w:sz w:val="24"/>
          <w:szCs w:val="24"/>
          <w:lang w:val="hy-AM"/>
        </w:rPr>
        <w:t>,</w:t>
      </w:r>
      <w:r w:rsidRPr="008437EF">
        <w:rPr>
          <w:rFonts w:ascii="GHEA Mariam" w:hAnsi="GHEA Mariam" w:cs="Tahoma"/>
          <w:sz w:val="24"/>
          <w:szCs w:val="24"/>
          <w:lang w:val="hy-AM"/>
        </w:rPr>
        <w:t xml:space="preserve"> 104-րդ հոդվածի 2-րդ մասի 1-ին, 2-րդ, 5-րդ</w:t>
      </w:r>
      <w:r w:rsidR="001D2514" w:rsidRPr="008437EF">
        <w:rPr>
          <w:rFonts w:ascii="GHEA Mariam" w:hAnsi="GHEA Mariam" w:cs="Tahoma"/>
          <w:sz w:val="24"/>
          <w:szCs w:val="24"/>
          <w:lang w:val="hy-AM"/>
        </w:rPr>
        <w:t>,</w:t>
      </w:r>
      <w:r w:rsidRPr="008437EF">
        <w:rPr>
          <w:rFonts w:ascii="GHEA Mariam" w:hAnsi="GHEA Mariam" w:cs="Tahoma"/>
          <w:sz w:val="24"/>
          <w:szCs w:val="24"/>
          <w:lang w:val="hy-AM"/>
        </w:rPr>
        <w:t xml:space="preserve"> 15-րդ կետերին և պատիժ է սահմանվել ցմահ ազատազրկում</w:t>
      </w:r>
      <w:r w:rsidR="00BE0D55" w:rsidRPr="008437EF">
        <w:rPr>
          <w:rFonts w:ascii="GHEA Mariam" w:hAnsi="GHEA Mariam" w:cs="Tahoma"/>
          <w:sz w:val="24"/>
          <w:szCs w:val="24"/>
          <w:lang w:val="hy-AM"/>
        </w:rPr>
        <w:t>ը</w:t>
      </w:r>
      <w:r w:rsidRPr="008437EF">
        <w:rPr>
          <w:rFonts w:ascii="GHEA Mariam" w:hAnsi="GHEA Mariam" w:cs="Tahoma"/>
          <w:sz w:val="24"/>
          <w:szCs w:val="24"/>
          <w:lang w:val="hy-AM"/>
        </w:rPr>
        <w:t>:</w:t>
      </w:r>
    </w:p>
    <w:p w14:paraId="32A16FE1" w14:textId="77777777" w:rsidR="001D2514" w:rsidRPr="008437EF" w:rsidRDefault="003812A1" w:rsidP="00695C74">
      <w:pPr>
        <w:spacing w:line="360" w:lineRule="auto"/>
        <w:ind w:leftChars="0" w:left="-284" w:right="-150" w:firstLineChars="0" w:firstLine="567"/>
        <w:jc w:val="both"/>
        <w:rPr>
          <w:rFonts w:ascii="GHEA Mariam" w:hAnsi="GHEA Mariam" w:cs="Tahoma"/>
          <w:sz w:val="24"/>
          <w:szCs w:val="24"/>
          <w:lang w:val="hy-AM"/>
        </w:rPr>
      </w:pPr>
      <w:r w:rsidRPr="008437EF">
        <w:rPr>
          <w:rFonts w:ascii="GHEA Mariam" w:hAnsi="GHEA Mariam" w:cs="Tahoma"/>
          <w:sz w:val="24"/>
          <w:szCs w:val="24"/>
          <w:lang w:val="hy-AM"/>
        </w:rPr>
        <w:t>«ՀՀ քրեական օրենսգրքում փոփոխություններ և լրացումներ կատարելու մասին» 2011</w:t>
      </w:r>
      <w:r w:rsidR="001D2514" w:rsidRPr="008437EF">
        <w:rPr>
          <w:rFonts w:ascii="GHEA Mariam" w:hAnsi="GHEA Mariam" w:cs="Tahoma"/>
          <w:sz w:val="24"/>
          <w:szCs w:val="24"/>
          <w:lang w:val="hy-AM"/>
        </w:rPr>
        <w:t xml:space="preserve"> </w:t>
      </w:r>
      <w:r w:rsidRPr="008437EF">
        <w:rPr>
          <w:rFonts w:ascii="GHEA Mariam" w:hAnsi="GHEA Mariam" w:cs="Tahoma"/>
          <w:sz w:val="24"/>
          <w:szCs w:val="24"/>
          <w:lang w:val="hy-AM"/>
        </w:rPr>
        <w:t>թ</w:t>
      </w:r>
      <w:r w:rsidR="001D2514" w:rsidRPr="008437EF">
        <w:rPr>
          <w:rFonts w:ascii="GHEA Mariam" w:hAnsi="GHEA Mariam" w:cs="Tahoma"/>
          <w:sz w:val="24"/>
          <w:szCs w:val="24"/>
          <w:lang w:val="hy-AM"/>
        </w:rPr>
        <w:t>վականի մայիսի 23-ին</w:t>
      </w:r>
      <w:r w:rsidRPr="008437EF">
        <w:rPr>
          <w:rFonts w:ascii="GHEA Mariam" w:hAnsi="GHEA Mariam" w:cs="Tahoma"/>
          <w:sz w:val="24"/>
          <w:szCs w:val="24"/>
          <w:lang w:val="hy-AM"/>
        </w:rPr>
        <w:t xml:space="preserve"> ընդունված ՀՀ օրենքն ուժի մեջ մտնելուց հետո, 2011</w:t>
      </w:r>
      <w:r w:rsidR="001D2514" w:rsidRPr="008437EF">
        <w:rPr>
          <w:rFonts w:ascii="GHEA Mariam" w:hAnsi="GHEA Mariam" w:cs="Tahoma"/>
          <w:sz w:val="24"/>
          <w:szCs w:val="24"/>
          <w:lang w:val="hy-AM"/>
        </w:rPr>
        <w:t xml:space="preserve"> </w:t>
      </w:r>
      <w:r w:rsidRPr="008437EF">
        <w:rPr>
          <w:rFonts w:ascii="GHEA Mariam" w:hAnsi="GHEA Mariam" w:cs="Tahoma"/>
          <w:sz w:val="24"/>
          <w:szCs w:val="24"/>
          <w:lang w:val="hy-AM"/>
        </w:rPr>
        <w:t>թ</w:t>
      </w:r>
      <w:r w:rsidR="001D2514" w:rsidRPr="008437EF">
        <w:rPr>
          <w:rFonts w:ascii="GHEA Mariam" w:hAnsi="GHEA Mariam" w:cs="Tahoma"/>
          <w:sz w:val="24"/>
          <w:szCs w:val="24"/>
          <w:lang w:val="hy-AM"/>
        </w:rPr>
        <w:t>վականի օգոստոսի 19-ին</w:t>
      </w:r>
      <w:r w:rsidRPr="008437EF">
        <w:rPr>
          <w:rFonts w:ascii="GHEA Mariam" w:hAnsi="GHEA Mariam" w:cs="Tahoma"/>
          <w:sz w:val="24"/>
          <w:szCs w:val="24"/>
          <w:lang w:val="hy-AM"/>
        </w:rPr>
        <w:t xml:space="preserve"> դատապարտյալ Ա</w:t>
      </w:r>
      <w:r w:rsidR="001D2514" w:rsidRPr="008437EF">
        <w:rPr>
          <w:rFonts w:ascii="GHEA Mariam" w:hAnsi="GHEA Mariam" w:cs="Tahoma"/>
          <w:sz w:val="24"/>
          <w:szCs w:val="24"/>
          <w:lang w:val="hy-AM"/>
        </w:rPr>
        <w:t>.</w:t>
      </w:r>
      <w:r w:rsidRPr="008437EF">
        <w:rPr>
          <w:rFonts w:ascii="GHEA Mariam" w:hAnsi="GHEA Mariam" w:cs="Tahoma"/>
          <w:sz w:val="24"/>
          <w:szCs w:val="24"/>
          <w:lang w:val="hy-AM"/>
        </w:rPr>
        <w:t>Գրիգորյանը դիմել է Երևանի Ավան և Նոր Նորք վարչական շրջանների ընդհանուր իրավասության դատարան՝ խնդրելով վերանայել իր նկատմամբ կայացված դատավճիռը:</w:t>
      </w:r>
    </w:p>
    <w:p w14:paraId="18FBD786" w14:textId="49BEA439" w:rsidR="001D2514" w:rsidRPr="008437EF" w:rsidRDefault="001D2514" w:rsidP="00695C74">
      <w:pPr>
        <w:spacing w:line="360" w:lineRule="auto"/>
        <w:ind w:leftChars="0" w:left="-284" w:right="-150" w:firstLineChars="0" w:firstLine="567"/>
        <w:jc w:val="both"/>
        <w:rPr>
          <w:rFonts w:ascii="GHEA Mariam" w:hAnsi="GHEA Mariam" w:cs="Tahoma"/>
          <w:sz w:val="24"/>
          <w:szCs w:val="24"/>
          <w:lang w:val="hy-AM"/>
        </w:rPr>
      </w:pPr>
      <w:r w:rsidRPr="008437EF">
        <w:rPr>
          <w:rFonts w:ascii="GHEA Mariam" w:hAnsi="GHEA Mariam" w:cs="Tahoma"/>
          <w:sz w:val="24"/>
          <w:szCs w:val="24"/>
          <w:lang w:val="hy-AM"/>
        </w:rPr>
        <w:t xml:space="preserve">Երևանի Ավան և Նոր Նորք վարչական շրջանների ընդհանուր իրավասության դատարանի՝ </w:t>
      </w:r>
      <w:r w:rsidR="003812A1" w:rsidRPr="008437EF">
        <w:rPr>
          <w:rFonts w:ascii="GHEA Mariam" w:hAnsi="GHEA Mariam" w:cs="Tahoma"/>
          <w:sz w:val="24"/>
          <w:szCs w:val="24"/>
          <w:lang w:val="hy-AM"/>
        </w:rPr>
        <w:t>2012 թվականի փետրվարի 20-ի որոշմամբ դատապարտյալ Ա</w:t>
      </w:r>
      <w:r w:rsidRPr="008437EF">
        <w:rPr>
          <w:rFonts w:ascii="GHEA Mariam" w:hAnsi="GHEA Mariam" w:cs="Tahoma"/>
          <w:sz w:val="24"/>
          <w:szCs w:val="24"/>
          <w:lang w:val="hy-AM"/>
        </w:rPr>
        <w:t>.</w:t>
      </w:r>
      <w:r w:rsidR="003812A1" w:rsidRPr="008437EF">
        <w:rPr>
          <w:rFonts w:ascii="GHEA Mariam" w:hAnsi="GHEA Mariam" w:cs="Tahoma"/>
          <w:sz w:val="24"/>
          <w:szCs w:val="24"/>
          <w:lang w:val="hy-AM"/>
        </w:rPr>
        <w:t>Գրիգորյանին Երևանի Ավան և Նոր Նորք համայնքների առաջին ատյանի դատարանի</w:t>
      </w:r>
      <w:r w:rsidRPr="008437EF">
        <w:rPr>
          <w:rFonts w:ascii="GHEA Mariam" w:hAnsi="GHEA Mariam" w:cs="Tahoma"/>
          <w:sz w:val="24"/>
          <w:szCs w:val="24"/>
          <w:lang w:val="hy-AM"/>
        </w:rPr>
        <w:t>՝</w:t>
      </w:r>
      <w:r w:rsidR="003812A1" w:rsidRPr="008437EF">
        <w:rPr>
          <w:rFonts w:ascii="GHEA Mariam" w:hAnsi="GHEA Mariam" w:cs="Tahoma"/>
          <w:sz w:val="24"/>
          <w:szCs w:val="24"/>
          <w:lang w:val="hy-AM"/>
        </w:rPr>
        <w:t xml:space="preserve"> 2004</w:t>
      </w:r>
      <w:r w:rsidRPr="008437EF">
        <w:rPr>
          <w:rFonts w:ascii="GHEA Mariam" w:hAnsi="GHEA Mariam" w:cs="Tahoma"/>
          <w:sz w:val="24"/>
          <w:szCs w:val="24"/>
          <w:lang w:val="hy-AM"/>
        </w:rPr>
        <w:t xml:space="preserve"> </w:t>
      </w:r>
      <w:r w:rsidR="003812A1" w:rsidRPr="008437EF">
        <w:rPr>
          <w:rFonts w:ascii="GHEA Mariam" w:hAnsi="GHEA Mariam" w:cs="Tahoma"/>
          <w:sz w:val="24"/>
          <w:szCs w:val="24"/>
          <w:lang w:val="hy-AM"/>
        </w:rPr>
        <w:t>թ</w:t>
      </w:r>
      <w:r w:rsidRPr="008437EF">
        <w:rPr>
          <w:rFonts w:ascii="GHEA Mariam" w:hAnsi="GHEA Mariam" w:cs="Tahoma"/>
          <w:sz w:val="24"/>
          <w:szCs w:val="24"/>
          <w:lang w:val="hy-AM"/>
        </w:rPr>
        <w:t>վականի մարտի 25-ի</w:t>
      </w:r>
      <w:r w:rsidR="003812A1" w:rsidRPr="008437EF">
        <w:rPr>
          <w:rFonts w:ascii="GHEA Mariam" w:hAnsi="GHEA Mariam" w:cs="Tahoma"/>
          <w:sz w:val="24"/>
          <w:szCs w:val="24"/>
          <w:lang w:val="hy-AM"/>
        </w:rPr>
        <w:t xml:space="preserve"> որոշմամբ ՀՀ քրեական օրենսգրքի 104-րդ հոդվածի 2-րդ մասի 1-ին, 2-րդ, 5-րդ և 15-րդ կետերով մեղսագրված հանցանքները համապատասխանեցվել են ՀՀ քրեական օրենսգրքի 104-րդ հոդվածի 2-րդ մասի 1-ին, 2-րդ և 5-րդ կետերի հատկանիշներին:</w:t>
      </w:r>
      <w:r w:rsidRPr="008437EF">
        <w:rPr>
          <w:rFonts w:ascii="GHEA Mariam" w:hAnsi="GHEA Mariam" w:cs="Tahoma"/>
          <w:sz w:val="24"/>
          <w:szCs w:val="24"/>
          <w:lang w:val="hy-AM"/>
        </w:rPr>
        <w:t xml:space="preserve"> </w:t>
      </w:r>
      <w:r w:rsidR="003812A1" w:rsidRPr="008437EF">
        <w:rPr>
          <w:rFonts w:ascii="GHEA Mariam" w:hAnsi="GHEA Mariam" w:cs="Tahoma"/>
          <w:sz w:val="24"/>
          <w:szCs w:val="24"/>
          <w:lang w:val="hy-AM"/>
        </w:rPr>
        <w:t>Մնացած մասով Երևան</w:t>
      </w:r>
      <w:r w:rsidR="001066DA" w:rsidRPr="008437EF">
        <w:rPr>
          <w:rFonts w:ascii="GHEA Mariam" w:hAnsi="GHEA Mariam" w:cs="Tahoma"/>
          <w:sz w:val="24"/>
          <w:szCs w:val="24"/>
          <w:lang w:val="hy-AM"/>
        </w:rPr>
        <w:t>ի</w:t>
      </w:r>
      <w:r w:rsidR="003812A1" w:rsidRPr="008437EF">
        <w:rPr>
          <w:rFonts w:ascii="GHEA Mariam" w:hAnsi="GHEA Mariam" w:cs="Tahoma"/>
          <w:sz w:val="24"/>
          <w:szCs w:val="24"/>
          <w:lang w:val="hy-AM"/>
        </w:rPr>
        <w:t xml:space="preserve"> Ավան և Նոր Նորք համայնքների առաջին ատյանի դատարանի</w:t>
      </w:r>
      <w:r w:rsidRPr="008437EF">
        <w:rPr>
          <w:rFonts w:ascii="GHEA Mariam" w:hAnsi="GHEA Mariam" w:cs="Tahoma"/>
          <w:sz w:val="24"/>
          <w:szCs w:val="24"/>
          <w:lang w:val="hy-AM"/>
        </w:rPr>
        <w:t>՝</w:t>
      </w:r>
      <w:r w:rsidR="003812A1" w:rsidRPr="008437EF">
        <w:rPr>
          <w:rFonts w:ascii="GHEA Mariam" w:hAnsi="GHEA Mariam" w:cs="Tahoma"/>
          <w:sz w:val="24"/>
          <w:szCs w:val="24"/>
          <w:lang w:val="hy-AM"/>
        </w:rPr>
        <w:t xml:space="preserve"> </w:t>
      </w:r>
      <w:r w:rsidRPr="008437EF">
        <w:rPr>
          <w:rFonts w:ascii="GHEA Mariam" w:hAnsi="GHEA Mariam" w:cs="Tahoma"/>
          <w:sz w:val="24"/>
          <w:szCs w:val="24"/>
          <w:lang w:val="hy-AM"/>
        </w:rPr>
        <w:t>2004 թվականի մարտի 25-ի</w:t>
      </w:r>
      <w:r w:rsidR="003812A1" w:rsidRPr="008437EF">
        <w:rPr>
          <w:rFonts w:ascii="GHEA Mariam" w:hAnsi="GHEA Mariam" w:cs="Tahoma"/>
          <w:sz w:val="24"/>
          <w:szCs w:val="24"/>
          <w:lang w:val="hy-AM"/>
        </w:rPr>
        <w:t xml:space="preserve"> որոշումը թողնվել է անփոփոխ:</w:t>
      </w:r>
    </w:p>
    <w:p w14:paraId="30A746FD" w14:textId="5C6BDBA6" w:rsidR="001D2514" w:rsidRPr="008437EF" w:rsidRDefault="001D2514" w:rsidP="00695C74">
      <w:pPr>
        <w:spacing w:line="360" w:lineRule="auto"/>
        <w:ind w:leftChars="0" w:left="-284" w:right="-150" w:firstLineChars="0" w:firstLine="567"/>
        <w:jc w:val="both"/>
        <w:rPr>
          <w:rFonts w:ascii="GHEA Mariam" w:hAnsi="GHEA Mariam" w:cs="Tahoma"/>
          <w:sz w:val="24"/>
          <w:szCs w:val="24"/>
          <w:lang w:val="hy-AM"/>
        </w:rPr>
      </w:pPr>
      <w:r w:rsidRPr="008437EF">
        <w:rPr>
          <w:rFonts w:ascii="GHEA Mariam" w:hAnsi="GHEA Mariam" w:cs="Tahoma"/>
          <w:sz w:val="24"/>
          <w:szCs w:val="24"/>
          <w:lang w:val="hy-AM"/>
        </w:rPr>
        <w:t xml:space="preserve">ՀՀ </w:t>
      </w:r>
      <w:r w:rsidR="00BE0D55" w:rsidRPr="008437EF">
        <w:rPr>
          <w:rFonts w:ascii="GHEA Mariam" w:hAnsi="GHEA Mariam" w:cs="Tahoma"/>
          <w:sz w:val="24"/>
          <w:szCs w:val="24"/>
          <w:lang w:val="hy-AM"/>
        </w:rPr>
        <w:t>վ</w:t>
      </w:r>
      <w:r w:rsidRPr="008437EF">
        <w:rPr>
          <w:rFonts w:ascii="GHEA Mariam" w:hAnsi="GHEA Mariam" w:cs="Tahoma"/>
          <w:sz w:val="24"/>
          <w:szCs w:val="24"/>
          <w:lang w:val="hy-AM"/>
        </w:rPr>
        <w:t>երաքննիչ քրեական դատարանի՝ 2012 թվականի ապրիլի 18-ի որոշմամբ դատապարտյալ Ա.Գրիգորյանի վերաքննիչ բողոքը բավարարվել է մասնակիորեն. Երևանի Ավան և Նոր Նորք վարչական շրջանների ընդհանուր իրավասության դատարանի՝ 2012 թվականի փետրվարի 20-ի որոշումը փոփոխվել է և Երևանի Ավան և Նոր Նորք համայնքների առաջին ատյանի դատարանի՝ 2004 թվականի մարտի 25-ի որոշմամբ դատապարտյալ Ա.Գրիգորյանին մեղսագրված հանցանքների որակումը ՀՀ քրեական օրենսգրքի 104-րդ հոդվածի 2-րդ մասի 1-ին, 2-րդ, 5-րդ և 15-րդ կետերից համապատասխանեցվել է ՀՀ քրեական օրենսգրքի</w:t>
      </w:r>
      <w:r w:rsidR="00A668C8" w:rsidRPr="00A668C8">
        <w:rPr>
          <w:rFonts w:ascii="GHEA Mariam" w:hAnsi="GHEA Mariam" w:cs="Tahoma"/>
          <w:sz w:val="24"/>
          <w:szCs w:val="24"/>
          <w:lang w:val="hy-AM"/>
        </w:rPr>
        <w:t xml:space="preserve"> </w:t>
      </w:r>
      <w:r w:rsidRPr="008437EF">
        <w:rPr>
          <w:rFonts w:ascii="GHEA Mariam" w:hAnsi="GHEA Mariam" w:cs="Tahoma"/>
          <w:sz w:val="24"/>
          <w:szCs w:val="24"/>
          <w:lang w:val="hy-AM"/>
        </w:rPr>
        <w:t xml:space="preserve"> 104-րդ</w:t>
      </w:r>
      <w:r w:rsidR="00A668C8" w:rsidRPr="00A668C8">
        <w:rPr>
          <w:rFonts w:ascii="GHEA Mariam" w:hAnsi="GHEA Mariam" w:cs="Tahoma"/>
          <w:sz w:val="24"/>
          <w:szCs w:val="24"/>
          <w:lang w:val="hy-AM"/>
        </w:rPr>
        <w:t xml:space="preserve"> </w:t>
      </w:r>
      <w:r w:rsidRPr="008437EF">
        <w:rPr>
          <w:rFonts w:ascii="GHEA Mariam" w:hAnsi="GHEA Mariam" w:cs="Tahoma"/>
          <w:sz w:val="24"/>
          <w:szCs w:val="24"/>
          <w:lang w:val="hy-AM"/>
        </w:rPr>
        <w:t xml:space="preserve"> հոդվածի 2-րդ մասի 1-ին, </w:t>
      </w:r>
      <w:r w:rsidR="00A668C8" w:rsidRPr="00A668C8">
        <w:rPr>
          <w:rFonts w:ascii="GHEA Mariam" w:hAnsi="GHEA Mariam" w:cs="Tahoma"/>
          <w:sz w:val="24"/>
          <w:szCs w:val="24"/>
          <w:lang w:val="hy-AM"/>
        </w:rPr>
        <w:t xml:space="preserve"> </w:t>
      </w:r>
      <w:r w:rsidRPr="008437EF">
        <w:rPr>
          <w:rFonts w:ascii="GHEA Mariam" w:hAnsi="GHEA Mariam" w:cs="Tahoma"/>
          <w:sz w:val="24"/>
          <w:szCs w:val="24"/>
          <w:lang w:val="hy-AM"/>
        </w:rPr>
        <w:t>2-րդ և 6-րդ կետերին: Մնացած մասով Երևանի Ավան և Նոր Նորք համայնքների առաջին ատյանի դատարանի՝ 2004 թվականի մարտի 25-ի որոշումը թողնվել է անփոփոխ:</w:t>
      </w:r>
    </w:p>
    <w:p w14:paraId="602AA6E5" w14:textId="5CFC9118" w:rsidR="001D2514" w:rsidRPr="008437EF" w:rsidRDefault="001D2514" w:rsidP="00695C74">
      <w:pPr>
        <w:spacing w:line="360" w:lineRule="auto"/>
        <w:ind w:leftChars="0" w:left="-284" w:right="-150" w:firstLineChars="0" w:firstLine="567"/>
        <w:jc w:val="both"/>
        <w:rPr>
          <w:rFonts w:ascii="GHEA Mariam" w:hAnsi="GHEA Mariam" w:cs="Tahoma"/>
          <w:sz w:val="24"/>
          <w:szCs w:val="24"/>
          <w:lang w:val="hy-AM"/>
        </w:rPr>
      </w:pPr>
      <w:r w:rsidRPr="008437EF">
        <w:rPr>
          <w:rFonts w:ascii="GHEA Mariam" w:hAnsi="GHEA Mariam" w:cs="Tahoma"/>
          <w:sz w:val="24"/>
          <w:szCs w:val="24"/>
          <w:lang w:val="hy-AM"/>
        </w:rPr>
        <w:t xml:space="preserve">Երևան քաղաքի ընդհանուր իրավասության </w:t>
      </w:r>
      <w:r w:rsidR="00721807" w:rsidRPr="008437EF">
        <w:rPr>
          <w:rFonts w:ascii="GHEA Mariam" w:hAnsi="GHEA Mariam" w:cs="Tahoma"/>
          <w:sz w:val="24"/>
          <w:szCs w:val="24"/>
          <w:lang w:val="hy-AM"/>
        </w:rPr>
        <w:t xml:space="preserve">առաջին ատյանի </w:t>
      </w:r>
      <w:r w:rsidRPr="008437EF">
        <w:rPr>
          <w:rFonts w:ascii="GHEA Mariam" w:hAnsi="GHEA Mariam" w:cs="Tahoma"/>
          <w:sz w:val="24"/>
          <w:szCs w:val="24"/>
          <w:lang w:val="hy-AM"/>
        </w:rPr>
        <w:t>դատարանի՝ 2020 թվականի հուլիսի 28-ի որոշմամբ դատապարտյալ Ա.Գրիգորյանին պատիժը կրելուց պայմանական վաղաժամկետ ազատելու մասին միջնորդությունը մերժվել է:</w:t>
      </w:r>
    </w:p>
    <w:p w14:paraId="484F8C7F" w14:textId="6FF5AB02" w:rsidR="003812A1" w:rsidRPr="008437EF" w:rsidRDefault="001D2514" w:rsidP="00695C74">
      <w:pPr>
        <w:spacing w:line="360" w:lineRule="auto"/>
        <w:ind w:leftChars="0" w:left="-284" w:right="-150" w:firstLineChars="0" w:firstLine="567"/>
        <w:jc w:val="both"/>
        <w:rPr>
          <w:rFonts w:ascii="GHEA Mariam" w:hAnsi="GHEA Mariam" w:cs="Tahoma"/>
          <w:sz w:val="24"/>
          <w:szCs w:val="24"/>
          <w:lang w:val="hy-AM"/>
        </w:rPr>
      </w:pPr>
      <w:r w:rsidRPr="008437EF">
        <w:rPr>
          <w:rFonts w:ascii="GHEA Mariam" w:hAnsi="GHEA Mariam" w:cs="Tahoma"/>
          <w:sz w:val="24"/>
          <w:szCs w:val="24"/>
          <w:lang w:val="hy-AM"/>
        </w:rPr>
        <w:t xml:space="preserve">2022 թվականի նոյեմբերի 8-ին ՀՀ արդարադատության նախարարության «Վարդաշեն» քրեակատարողական հիմնարկի պետ Ա.Ղազարյանը </w:t>
      </w:r>
      <w:r w:rsidR="00721807" w:rsidRPr="008437EF">
        <w:rPr>
          <w:rFonts w:ascii="GHEA Mariam" w:hAnsi="GHEA Mariam" w:cs="Tahoma"/>
          <w:sz w:val="24"/>
          <w:szCs w:val="24"/>
          <w:lang w:val="hy-AM"/>
        </w:rPr>
        <w:t>միջնորդություն է ներկայացրել</w:t>
      </w:r>
      <w:r w:rsidR="00721807" w:rsidRPr="008437EF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Pr="008437EF">
        <w:rPr>
          <w:rFonts w:ascii="GHEA Mariam" w:eastAsia="GHEA Mariam" w:hAnsi="GHEA Mariam" w:cs="GHEA Mariam"/>
          <w:sz w:val="24"/>
          <w:szCs w:val="24"/>
          <w:lang w:val="hy-AM"/>
        </w:rPr>
        <w:t>Երևան քաղաքի առաջին ատյանի ընդհանուր իրավասության քրեական դատարան</w:t>
      </w:r>
      <w:r w:rsidRPr="008437EF">
        <w:rPr>
          <w:rFonts w:ascii="GHEA Mariam" w:hAnsi="GHEA Mariam" w:cs="Tahoma"/>
          <w:sz w:val="24"/>
          <w:szCs w:val="24"/>
          <w:lang w:val="hy-AM"/>
        </w:rPr>
        <w:t xml:space="preserve"> </w:t>
      </w:r>
      <w:r w:rsidRPr="008437EF">
        <w:rPr>
          <w:rFonts w:ascii="GHEA Mariam" w:hAnsi="GHEA Mariam"/>
          <w:sz w:val="24"/>
          <w:szCs w:val="24"/>
          <w:lang w:val="hy-AM"/>
        </w:rPr>
        <w:t>(</w:t>
      </w:r>
      <w:r w:rsidRPr="008437EF">
        <w:rPr>
          <w:rFonts w:ascii="GHEA Mariam" w:hAnsi="GHEA Mariam" w:cs="Times New Roman"/>
          <w:sz w:val="24"/>
          <w:szCs w:val="24"/>
          <w:lang w:val="hy-AM"/>
        </w:rPr>
        <w:t>այսուհետ</w:t>
      </w:r>
      <w:r w:rsidRPr="008437EF">
        <w:rPr>
          <w:rFonts w:ascii="GHEA Mariam" w:hAnsi="GHEA Mariam"/>
          <w:sz w:val="24"/>
          <w:szCs w:val="24"/>
          <w:lang w:val="hy-AM"/>
        </w:rPr>
        <w:t xml:space="preserve"> </w:t>
      </w:r>
      <w:r w:rsidRPr="008437EF">
        <w:rPr>
          <w:rFonts w:ascii="GHEA Mariam" w:hAnsi="GHEA Mariam" w:cs="Times New Roman"/>
          <w:sz w:val="24"/>
          <w:szCs w:val="24"/>
          <w:lang w:val="hy-AM"/>
        </w:rPr>
        <w:t>նաև՝</w:t>
      </w:r>
      <w:r w:rsidRPr="008437EF">
        <w:rPr>
          <w:rFonts w:ascii="GHEA Mariam" w:hAnsi="GHEA Mariam"/>
          <w:sz w:val="24"/>
          <w:szCs w:val="24"/>
          <w:lang w:val="hy-AM"/>
        </w:rPr>
        <w:t xml:space="preserve"> </w:t>
      </w:r>
      <w:r w:rsidRPr="008437EF">
        <w:rPr>
          <w:rFonts w:ascii="GHEA Mariam" w:hAnsi="GHEA Mariam" w:cs="Times New Roman"/>
          <w:sz w:val="24"/>
          <w:szCs w:val="24"/>
          <w:lang w:val="hy-AM"/>
        </w:rPr>
        <w:t>Առաջին</w:t>
      </w:r>
      <w:r w:rsidRPr="008437EF">
        <w:rPr>
          <w:rFonts w:ascii="GHEA Mariam" w:hAnsi="GHEA Mariam"/>
          <w:sz w:val="24"/>
          <w:szCs w:val="24"/>
          <w:lang w:val="hy-AM"/>
        </w:rPr>
        <w:t xml:space="preserve"> </w:t>
      </w:r>
      <w:r w:rsidRPr="008437EF">
        <w:rPr>
          <w:rFonts w:ascii="GHEA Mariam" w:hAnsi="GHEA Mariam" w:cs="Times New Roman"/>
          <w:sz w:val="24"/>
          <w:szCs w:val="24"/>
          <w:lang w:val="hy-AM"/>
        </w:rPr>
        <w:t>ատյանի</w:t>
      </w:r>
      <w:r w:rsidRPr="008437EF">
        <w:rPr>
          <w:rFonts w:ascii="GHEA Mariam" w:hAnsi="GHEA Mariam"/>
          <w:sz w:val="24"/>
          <w:szCs w:val="24"/>
          <w:lang w:val="hy-AM"/>
        </w:rPr>
        <w:t xml:space="preserve"> </w:t>
      </w:r>
      <w:r w:rsidRPr="008437EF">
        <w:rPr>
          <w:rFonts w:ascii="GHEA Mariam" w:hAnsi="GHEA Mariam" w:cs="Times New Roman"/>
          <w:sz w:val="24"/>
          <w:szCs w:val="24"/>
          <w:lang w:val="hy-AM"/>
        </w:rPr>
        <w:t>դատարան</w:t>
      </w:r>
      <w:r w:rsidRPr="008437EF">
        <w:rPr>
          <w:rFonts w:ascii="GHEA Mariam" w:hAnsi="GHEA Mariam"/>
          <w:sz w:val="24"/>
          <w:szCs w:val="24"/>
          <w:lang w:val="hy-AM"/>
        </w:rPr>
        <w:t>)</w:t>
      </w:r>
      <w:r w:rsidRPr="008437EF">
        <w:rPr>
          <w:rFonts w:ascii="GHEA Mariam" w:hAnsi="GHEA Mariam" w:cs="Tahoma"/>
          <w:sz w:val="24"/>
          <w:szCs w:val="24"/>
          <w:lang w:val="hy-AM"/>
        </w:rPr>
        <w:t>՝ դատապարտյալ Ա.Գրիգորյանի</w:t>
      </w:r>
      <w:r w:rsidR="001066DA" w:rsidRPr="008437EF">
        <w:rPr>
          <w:rFonts w:ascii="GHEA Mariam" w:hAnsi="GHEA Mariam" w:cs="Tahoma"/>
          <w:sz w:val="24"/>
          <w:szCs w:val="24"/>
          <w:lang w:val="hy-AM"/>
        </w:rPr>
        <w:t>ն</w:t>
      </w:r>
      <w:r w:rsidRPr="008437EF">
        <w:rPr>
          <w:rFonts w:ascii="GHEA Mariam" w:hAnsi="GHEA Mariam" w:cs="Tahoma"/>
          <w:sz w:val="24"/>
          <w:szCs w:val="24"/>
          <w:lang w:val="hy-AM"/>
        </w:rPr>
        <w:t xml:space="preserve"> պատիժը կրելուց պայմանական վաղաժամկետ ազատելու վերաբերյալ:</w:t>
      </w:r>
    </w:p>
    <w:p w14:paraId="5A1646B3" w14:textId="77777777" w:rsidR="00030B14" w:rsidRPr="008437EF" w:rsidRDefault="00F85196" w:rsidP="00695C74">
      <w:pPr>
        <w:spacing w:line="360" w:lineRule="auto"/>
        <w:ind w:leftChars="0" w:left="-284" w:right="-150" w:firstLineChars="0" w:firstLine="567"/>
        <w:jc w:val="both"/>
        <w:rPr>
          <w:rFonts w:ascii="GHEA Mariam" w:hAnsi="GHEA Mariam" w:cs="Tahoma"/>
          <w:sz w:val="24"/>
          <w:szCs w:val="24"/>
          <w:lang w:val="hy-AM"/>
        </w:rPr>
      </w:pPr>
      <w:r w:rsidRPr="008437EF">
        <w:rPr>
          <w:rFonts w:ascii="GHEA Mariam" w:hAnsi="GHEA Mariam"/>
          <w:sz w:val="24"/>
          <w:szCs w:val="24"/>
          <w:lang w:val="es-ES_tradnl"/>
        </w:rPr>
        <w:t xml:space="preserve">2. </w:t>
      </w:r>
      <w:r w:rsidR="001D2514" w:rsidRPr="008437EF">
        <w:rPr>
          <w:rFonts w:ascii="GHEA Mariam" w:hAnsi="GHEA Mariam" w:cs="Times New Roman"/>
          <w:sz w:val="24"/>
          <w:szCs w:val="24"/>
          <w:lang w:val="hy-AM"/>
        </w:rPr>
        <w:t>Առաջին</w:t>
      </w:r>
      <w:r w:rsidR="001D2514" w:rsidRPr="008437EF">
        <w:rPr>
          <w:rFonts w:ascii="GHEA Mariam" w:hAnsi="GHEA Mariam"/>
          <w:sz w:val="24"/>
          <w:szCs w:val="24"/>
          <w:lang w:val="hy-AM"/>
        </w:rPr>
        <w:t xml:space="preserve"> </w:t>
      </w:r>
      <w:r w:rsidR="001D2514" w:rsidRPr="008437EF">
        <w:rPr>
          <w:rFonts w:ascii="GHEA Mariam" w:hAnsi="GHEA Mariam" w:cs="Times New Roman"/>
          <w:sz w:val="24"/>
          <w:szCs w:val="24"/>
          <w:lang w:val="hy-AM"/>
        </w:rPr>
        <w:t>ատյանի</w:t>
      </w:r>
      <w:r w:rsidR="001D2514" w:rsidRPr="008437EF">
        <w:rPr>
          <w:rFonts w:ascii="GHEA Mariam" w:hAnsi="GHEA Mariam"/>
          <w:sz w:val="24"/>
          <w:szCs w:val="24"/>
          <w:lang w:val="hy-AM"/>
        </w:rPr>
        <w:t xml:space="preserve"> </w:t>
      </w:r>
      <w:r w:rsidR="001D2514" w:rsidRPr="008437EF">
        <w:rPr>
          <w:rFonts w:ascii="GHEA Mariam" w:hAnsi="GHEA Mariam" w:cs="Times New Roman"/>
          <w:sz w:val="24"/>
          <w:szCs w:val="24"/>
          <w:lang w:val="hy-AM"/>
        </w:rPr>
        <w:t>դատարանի՝</w:t>
      </w:r>
      <w:r w:rsidR="001D2514" w:rsidRPr="008437EF">
        <w:rPr>
          <w:rFonts w:ascii="GHEA Mariam" w:hAnsi="GHEA Mariam" w:cs="Tahoma"/>
          <w:sz w:val="24"/>
          <w:szCs w:val="24"/>
          <w:lang w:val="hy-AM"/>
        </w:rPr>
        <w:t xml:space="preserve"> </w:t>
      </w:r>
      <w:r w:rsidR="00030B14" w:rsidRPr="008437EF">
        <w:rPr>
          <w:rFonts w:ascii="GHEA Mariam" w:hAnsi="GHEA Mariam"/>
          <w:sz w:val="24"/>
          <w:szCs w:val="24"/>
          <w:lang w:val="es-ES_tradnl"/>
        </w:rPr>
        <w:t xml:space="preserve">2023 թվականի փետրվարի 2-ի որոշմամբ </w:t>
      </w:r>
      <w:r w:rsidR="00030B14" w:rsidRPr="008437EF">
        <w:rPr>
          <w:rFonts w:ascii="GHEA Mariam" w:hAnsi="GHEA Mariam" w:cs="Tahoma"/>
          <w:sz w:val="24"/>
          <w:szCs w:val="24"/>
          <w:lang w:val="hy-AM"/>
        </w:rPr>
        <w:t>ՀՀ արդարադատության նախարարության «Վարդաշեն» քրեակատարողական հիմնարկի պետ</w:t>
      </w:r>
      <w:r w:rsidR="001D2514" w:rsidRPr="008437EF">
        <w:rPr>
          <w:rFonts w:ascii="GHEA Mariam" w:hAnsi="GHEA Mariam" w:cs="Tahoma"/>
          <w:sz w:val="24"/>
          <w:szCs w:val="24"/>
          <w:lang w:val="hy-AM"/>
        </w:rPr>
        <w:t>ի միջնորդությունը մերժ</w:t>
      </w:r>
      <w:r w:rsidR="00030B14" w:rsidRPr="008437EF">
        <w:rPr>
          <w:rFonts w:ascii="GHEA Mariam" w:hAnsi="GHEA Mariam" w:cs="Tahoma"/>
          <w:sz w:val="24"/>
          <w:szCs w:val="24"/>
          <w:lang w:val="hy-AM"/>
        </w:rPr>
        <w:t>վ</w:t>
      </w:r>
      <w:r w:rsidR="001D2514" w:rsidRPr="008437EF">
        <w:rPr>
          <w:rFonts w:ascii="GHEA Mariam" w:hAnsi="GHEA Mariam" w:cs="Tahoma"/>
          <w:sz w:val="24"/>
          <w:szCs w:val="24"/>
          <w:lang w:val="hy-AM"/>
        </w:rPr>
        <w:t>ել</w:t>
      </w:r>
      <w:r w:rsidR="00030B14" w:rsidRPr="008437EF">
        <w:rPr>
          <w:rFonts w:ascii="GHEA Mariam" w:hAnsi="GHEA Mariam" w:cs="Tahoma"/>
          <w:sz w:val="24"/>
          <w:szCs w:val="24"/>
          <w:lang w:val="hy-AM"/>
        </w:rPr>
        <w:t xml:space="preserve"> է</w:t>
      </w:r>
      <w:r w:rsidR="001D2514" w:rsidRPr="008437EF">
        <w:rPr>
          <w:rFonts w:ascii="GHEA Mariam" w:hAnsi="GHEA Mariam" w:cs="Tahoma"/>
          <w:sz w:val="24"/>
          <w:szCs w:val="24"/>
          <w:lang w:val="hy-AM"/>
        </w:rPr>
        <w:t>:</w:t>
      </w:r>
    </w:p>
    <w:p w14:paraId="5A0399C8" w14:textId="7D16C21F" w:rsidR="007B18CF" w:rsidRPr="008437EF" w:rsidRDefault="00030B14" w:rsidP="00695C74">
      <w:pPr>
        <w:spacing w:line="360" w:lineRule="auto"/>
        <w:ind w:leftChars="0" w:left="-284" w:right="-150" w:firstLineChars="0" w:firstLine="567"/>
        <w:jc w:val="both"/>
        <w:rPr>
          <w:rFonts w:ascii="GHEA Mariam" w:hAnsi="GHEA Mariam" w:cs="Sylfaen"/>
          <w:color w:val="000000"/>
          <w:sz w:val="24"/>
          <w:szCs w:val="24"/>
          <w:lang w:val="es-ES_tradnl"/>
        </w:rPr>
      </w:pPr>
      <w:r w:rsidRPr="008437EF">
        <w:rPr>
          <w:rFonts w:ascii="GHEA Mariam" w:eastAsia="GHEA Mariam" w:hAnsi="GHEA Mariam" w:cs="GHEA Mariam"/>
          <w:sz w:val="24"/>
          <w:szCs w:val="24"/>
          <w:lang w:val="es-ES_tradnl"/>
        </w:rPr>
        <w:t>3</w:t>
      </w:r>
      <w:r w:rsidR="00A36551" w:rsidRPr="008437EF">
        <w:rPr>
          <w:rFonts w:ascii="GHEA Mariam" w:eastAsia="GHEA Mariam" w:hAnsi="GHEA Mariam" w:cs="GHEA Mariam"/>
          <w:sz w:val="24"/>
          <w:szCs w:val="24"/>
          <w:lang w:val="es-ES_tradnl"/>
        </w:rPr>
        <w:t xml:space="preserve">. </w:t>
      </w:r>
      <w:r w:rsidR="00A36551" w:rsidRPr="008437EF">
        <w:rPr>
          <w:rFonts w:ascii="GHEA Mariam" w:hAnsi="GHEA Mariam" w:cs="Cambria Math"/>
          <w:noProof/>
          <w:sz w:val="24"/>
          <w:szCs w:val="24"/>
          <w:lang w:val="hy-AM"/>
        </w:rPr>
        <w:t>ՀՀ վերաքննիչ քրեական դատարանի (այսուհետ` նաև Վերաքննիչ դատարան)՝ 202</w:t>
      </w:r>
      <w:r w:rsidR="00A36551" w:rsidRPr="008437EF">
        <w:rPr>
          <w:rFonts w:ascii="GHEA Mariam" w:hAnsi="GHEA Mariam" w:cs="Cambria Math"/>
          <w:noProof/>
          <w:sz w:val="24"/>
          <w:szCs w:val="24"/>
          <w:lang w:val="es-ES_tradnl"/>
        </w:rPr>
        <w:t>3</w:t>
      </w:r>
      <w:r w:rsidR="00A36551" w:rsidRPr="008437EF">
        <w:rPr>
          <w:rFonts w:ascii="GHEA Mariam" w:hAnsi="GHEA Mariam" w:cs="Cambria Math"/>
          <w:noProof/>
          <w:sz w:val="24"/>
          <w:szCs w:val="24"/>
          <w:lang w:val="hy-AM"/>
        </w:rPr>
        <w:t xml:space="preserve"> թվականի մարտի 2</w:t>
      </w:r>
      <w:r w:rsidRPr="008437EF">
        <w:rPr>
          <w:rFonts w:ascii="GHEA Mariam" w:hAnsi="GHEA Mariam" w:cs="Cambria Math"/>
          <w:noProof/>
          <w:sz w:val="24"/>
          <w:szCs w:val="24"/>
          <w:lang w:val="hy-AM"/>
        </w:rPr>
        <w:t>7</w:t>
      </w:r>
      <w:r w:rsidR="00A36551" w:rsidRPr="008437EF">
        <w:rPr>
          <w:rFonts w:ascii="GHEA Mariam" w:hAnsi="GHEA Mariam" w:cs="Cambria Math"/>
          <w:noProof/>
          <w:sz w:val="24"/>
          <w:szCs w:val="24"/>
          <w:lang w:val="hy-AM"/>
        </w:rPr>
        <w:t xml:space="preserve">-ի որոշմամբ </w:t>
      </w:r>
      <w:r w:rsidR="00FD0288" w:rsidRPr="008437EF">
        <w:rPr>
          <w:rFonts w:ascii="GHEA Mariam" w:hAnsi="GHEA Mariam"/>
          <w:sz w:val="24"/>
          <w:szCs w:val="24"/>
          <w:lang w:val="hy-AM"/>
        </w:rPr>
        <w:t>դատապարտյալ Ա</w:t>
      </w:r>
      <w:r w:rsidR="001179C9" w:rsidRPr="008437EF">
        <w:rPr>
          <w:rFonts w:ascii="GHEA Mariam" w:hAnsi="GHEA Mariam"/>
          <w:sz w:val="24"/>
          <w:szCs w:val="24"/>
          <w:lang w:val="hy-AM"/>
        </w:rPr>
        <w:t>.</w:t>
      </w:r>
      <w:r w:rsidR="00FD0288" w:rsidRPr="008437EF">
        <w:rPr>
          <w:rFonts w:ascii="GHEA Mariam" w:hAnsi="GHEA Mariam"/>
          <w:sz w:val="24"/>
          <w:szCs w:val="24"/>
          <w:lang w:val="hy-AM"/>
        </w:rPr>
        <w:t xml:space="preserve">Գրիգորյանի պաշտպան Մ.Սողոմոնյանի </w:t>
      </w:r>
      <w:r w:rsidR="00A36551" w:rsidRPr="008437EF">
        <w:rPr>
          <w:rFonts w:ascii="GHEA Mariam" w:hAnsi="GHEA Mariam" w:cs="Cambria Math"/>
          <w:noProof/>
          <w:sz w:val="24"/>
          <w:szCs w:val="24"/>
          <w:lang w:val="hy-AM"/>
        </w:rPr>
        <w:t>հատուկ վերանայման վերաքննիչ բողոքը թողնվել է առանց քննության՝</w:t>
      </w:r>
      <w:r w:rsidR="00A36551" w:rsidRPr="008437EF">
        <w:rPr>
          <w:rFonts w:ascii="GHEA Mariam" w:hAnsi="GHEA Mariam" w:cs="Cambria Math"/>
          <w:noProof/>
          <w:sz w:val="24"/>
          <w:szCs w:val="24"/>
          <w:lang w:val="es-ES_tradnl"/>
        </w:rPr>
        <w:t xml:space="preserve"> </w:t>
      </w:r>
      <w:r w:rsidR="00C02F75" w:rsidRPr="008437EF">
        <w:rPr>
          <w:rFonts w:ascii="GHEA Mariam" w:hAnsi="GHEA Mariam" w:cs="Sylfaen"/>
          <w:color w:val="000000"/>
          <w:sz w:val="24"/>
          <w:szCs w:val="24"/>
          <w:lang w:val="es-ES_tradnl"/>
        </w:rPr>
        <w:t>ժամկետանց լինելու պատճառաբանությամբ:</w:t>
      </w:r>
    </w:p>
    <w:p w14:paraId="27A1340C" w14:textId="3AD85415" w:rsidR="00A36551" w:rsidRPr="008437EF" w:rsidRDefault="00FD0288" w:rsidP="00695C74">
      <w:pPr>
        <w:spacing w:line="360" w:lineRule="auto"/>
        <w:ind w:leftChars="0" w:left="-284" w:right="-150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8437EF">
        <w:rPr>
          <w:rFonts w:ascii="GHEA Mariam" w:eastAsia="GHEA Mariam" w:hAnsi="GHEA Mariam" w:cs="GHEA Mariam"/>
          <w:sz w:val="24"/>
          <w:szCs w:val="24"/>
          <w:lang w:val="es-ES_tradnl"/>
        </w:rPr>
        <w:t>4</w:t>
      </w:r>
      <w:r w:rsidR="00A36551" w:rsidRPr="008437EF">
        <w:rPr>
          <w:rFonts w:ascii="GHEA Mariam" w:eastAsia="GHEA Mariam" w:hAnsi="GHEA Mariam" w:cs="GHEA Mariam"/>
          <w:sz w:val="24"/>
          <w:szCs w:val="24"/>
          <w:lang w:val="hy-AM"/>
        </w:rPr>
        <w:t xml:space="preserve">. Վերաքննիչ դատարանի վերոնշյալ որոշման դեմ </w:t>
      </w:r>
      <w:r w:rsidRPr="008437EF">
        <w:rPr>
          <w:rFonts w:ascii="GHEA Mariam" w:hAnsi="GHEA Mariam"/>
          <w:sz w:val="24"/>
          <w:szCs w:val="24"/>
          <w:lang w:val="hy-AM"/>
        </w:rPr>
        <w:t>դատապարտյալ Ա</w:t>
      </w:r>
      <w:r w:rsidR="001179C9" w:rsidRPr="008437EF">
        <w:rPr>
          <w:rFonts w:ascii="GHEA Mariam" w:hAnsi="GHEA Mariam"/>
          <w:sz w:val="24"/>
          <w:szCs w:val="24"/>
          <w:lang w:val="es-ES_tradnl"/>
        </w:rPr>
        <w:t>.</w:t>
      </w:r>
      <w:r w:rsidRPr="008437EF">
        <w:rPr>
          <w:rFonts w:ascii="GHEA Mariam" w:hAnsi="GHEA Mariam"/>
          <w:sz w:val="24"/>
          <w:szCs w:val="24"/>
          <w:lang w:val="hy-AM"/>
        </w:rPr>
        <w:t>Գրիգորյանի պաշտպան Մ.Սողոմոնյան</w:t>
      </w:r>
      <w:r w:rsidR="00A36551" w:rsidRPr="008437EF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ը</w:t>
      </w:r>
      <w:r w:rsidR="00A36551" w:rsidRPr="008437EF">
        <w:rPr>
          <w:rFonts w:ascii="GHEA Mariam" w:eastAsia="GHEA Mariam" w:hAnsi="GHEA Mariam" w:cs="GHEA Mariam"/>
          <w:sz w:val="24"/>
          <w:szCs w:val="24"/>
          <w:lang w:val="hy-AM"/>
        </w:rPr>
        <w:t xml:space="preserve"> բերել է հատուկ վերանայման վճռաբեկ բողոք, որը Վճռաբեկ դատարանի` 202</w:t>
      </w:r>
      <w:r w:rsidR="00A36551" w:rsidRPr="008437EF">
        <w:rPr>
          <w:rFonts w:ascii="GHEA Mariam" w:eastAsia="GHEA Mariam" w:hAnsi="GHEA Mariam" w:cs="GHEA Mariam"/>
          <w:sz w:val="24"/>
          <w:szCs w:val="24"/>
          <w:lang w:val="es-ES_tradnl"/>
        </w:rPr>
        <w:t>3</w:t>
      </w:r>
      <w:r w:rsidR="00A36551" w:rsidRPr="008437EF">
        <w:rPr>
          <w:rFonts w:ascii="GHEA Mariam" w:eastAsia="GHEA Mariam" w:hAnsi="GHEA Mariam" w:cs="GHEA Mariam"/>
          <w:sz w:val="24"/>
          <w:szCs w:val="24"/>
          <w:lang w:val="hy-AM"/>
        </w:rPr>
        <w:t xml:space="preserve"> թվականի </w:t>
      </w:r>
      <w:r w:rsidRPr="008437EF">
        <w:rPr>
          <w:rFonts w:ascii="GHEA Mariam" w:eastAsia="GHEA Mariam" w:hAnsi="GHEA Mariam" w:cs="GHEA Mariam"/>
          <w:sz w:val="24"/>
          <w:szCs w:val="24"/>
          <w:lang w:val="en-US"/>
        </w:rPr>
        <w:t>հունիսի</w:t>
      </w:r>
      <w:r w:rsidR="00A36551" w:rsidRPr="008437EF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Pr="008437EF">
        <w:rPr>
          <w:rFonts w:ascii="GHEA Mariam" w:eastAsia="GHEA Mariam" w:hAnsi="GHEA Mariam" w:cs="GHEA Mariam"/>
          <w:sz w:val="24"/>
          <w:szCs w:val="24"/>
          <w:lang w:val="es-ES_tradnl"/>
        </w:rPr>
        <w:t>5</w:t>
      </w:r>
      <w:r w:rsidR="00A36551" w:rsidRPr="008437EF">
        <w:rPr>
          <w:rFonts w:ascii="GHEA Mariam" w:eastAsia="GHEA Mariam" w:hAnsi="GHEA Mariam" w:cs="GHEA Mariam"/>
          <w:sz w:val="24"/>
          <w:szCs w:val="24"/>
          <w:lang w:val="hy-AM"/>
        </w:rPr>
        <w:t>-ի որոշմամբ ընդունվել է վարույթ և սահմանվել է դատական վարույթի իրականացման գրավոր ընթացակարգ։</w:t>
      </w:r>
    </w:p>
    <w:p w14:paraId="6E0E8D0F" w14:textId="77777777" w:rsidR="009A6A14" w:rsidRPr="008437EF" w:rsidRDefault="009A6A14" w:rsidP="00695C74">
      <w:pPr>
        <w:spacing w:line="360" w:lineRule="auto"/>
        <w:ind w:leftChars="0" w:left="-284" w:right="-150" w:firstLineChars="0" w:firstLine="567"/>
        <w:jc w:val="both"/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</w:pPr>
      <w:bookmarkStart w:id="1" w:name="_heading=h.3znysh7" w:colFirst="0" w:colLast="0"/>
      <w:bookmarkEnd w:id="1"/>
    </w:p>
    <w:p w14:paraId="6015A13C" w14:textId="53794310" w:rsidR="00A54AAA" w:rsidRPr="008437EF" w:rsidRDefault="00BD0707" w:rsidP="00695C74">
      <w:pPr>
        <w:spacing w:line="360" w:lineRule="auto"/>
        <w:ind w:leftChars="0" w:left="-284" w:right="-150" w:firstLineChars="0" w:firstLine="567"/>
        <w:jc w:val="both"/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</w:pPr>
      <w:r w:rsidRPr="008437EF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>Վ</w:t>
      </w:r>
      <w:r w:rsidR="00A54AAA" w:rsidRPr="008437EF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 xml:space="preserve">ճռաբեկ բողոքի </w:t>
      </w:r>
      <w:r w:rsidR="00596F79" w:rsidRPr="008437EF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>հիմք</w:t>
      </w:r>
      <w:r w:rsidR="00CC6F95" w:rsidRPr="008437EF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>եր</w:t>
      </w:r>
      <w:r w:rsidR="00596F79" w:rsidRPr="008437EF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>ը</w:t>
      </w:r>
      <w:r w:rsidR="00A54AAA" w:rsidRPr="008437EF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>,</w:t>
      </w:r>
      <w:r w:rsidR="00596F79" w:rsidRPr="008437EF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 xml:space="preserve"> </w:t>
      </w:r>
      <w:r w:rsidR="00CC6F95" w:rsidRPr="008437EF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>փաստարկները</w:t>
      </w:r>
      <w:r w:rsidR="00A54AAA" w:rsidRPr="008437EF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 xml:space="preserve"> և պահանջը.</w:t>
      </w:r>
    </w:p>
    <w:p w14:paraId="15E1A7FA" w14:textId="77777777" w:rsidR="00444AE2" w:rsidRPr="008437EF" w:rsidRDefault="00726D11" w:rsidP="00695C74">
      <w:pPr>
        <w:spacing w:line="360" w:lineRule="auto"/>
        <w:ind w:leftChars="0" w:left="-284" w:right="-150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8437EF">
        <w:rPr>
          <w:rFonts w:ascii="GHEA Mariam" w:eastAsia="GHEA Mariam" w:hAnsi="GHEA Mariam" w:cs="GHEA Mariam"/>
          <w:sz w:val="24"/>
          <w:szCs w:val="24"/>
          <w:lang w:val="hy-AM"/>
        </w:rPr>
        <w:t>Վ</w:t>
      </w:r>
      <w:r w:rsidR="00A54AAA" w:rsidRPr="008437EF">
        <w:rPr>
          <w:rFonts w:ascii="GHEA Mariam" w:eastAsia="GHEA Mariam" w:hAnsi="GHEA Mariam" w:cs="GHEA Mariam"/>
          <w:sz w:val="24"/>
          <w:szCs w:val="24"/>
          <w:lang w:val="hy-AM"/>
        </w:rPr>
        <w:t xml:space="preserve">ճռաբեկ բողոքը քննվում է հետևյալ </w:t>
      </w:r>
      <w:r w:rsidR="00596F79" w:rsidRPr="008437EF">
        <w:rPr>
          <w:rFonts w:ascii="GHEA Mariam" w:eastAsia="GHEA Mariam" w:hAnsi="GHEA Mariam" w:cs="GHEA Mariam"/>
          <w:sz w:val="24"/>
          <w:szCs w:val="24"/>
          <w:lang w:val="hy-AM"/>
        </w:rPr>
        <w:t>հիմքի</w:t>
      </w:r>
      <w:r w:rsidR="00A54AAA" w:rsidRPr="008437EF">
        <w:rPr>
          <w:rFonts w:ascii="GHEA Mariam" w:eastAsia="GHEA Mariam" w:hAnsi="GHEA Mariam" w:cs="GHEA Mariam"/>
          <w:sz w:val="24"/>
          <w:szCs w:val="24"/>
          <w:lang w:val="hy-AM"/>
        </w:rPr>
        <w:t xml:space="preserve"> սահմաններում՝ ներքոհիշյալ </w:t>
      </w:r>
      <w:r w:rsidR="003746DD" w:rsidRPr="008437EF">
        <w:rPr>
          <w:rFonts w:ascii="GHEA Mariam" w:eastAsia="GHEA Mariam" w:hAnsi="GHEA Mariam" w:cs="GHEA Mariam"/>
          <w:sz w:val="24"/>
          <w:szCs w:val="24"/>
          <w:lang w:val="hy-AM"/>
        </w:rPr>
        <w:t>փաստարկներով</w:t>
      </w:r>
      <w:r w:rsidR="00A54AAA" w:rsidRPr="008437EF">
        <w:rPr>
          <w:rFonts w:ascii="GHEA Mariam" w:eastAsia="GHEA Mariam" w:hAnsi="GHEA Mariam" w:cs="GHEA Mariam"/>
          <w:sz w:val="24"/>
          <w:szCs w:val="24"/>
          <w:lang w:val="hy-AM"/>
        </w:rPr>
        <w:t>.</w:t>
      </w:r>
    </w:p>
    <w:p w14:paraId="0AE80127" w14:textId="4ECCA968" w:rsidR="00444AE2" w:rsidRPr="008437EF" w:rsidRDefault="00444AE2" w:rsidP="00695C74">
      <w:pPr>
        <w:spacing w:line="360" w:lineRule="auto"/>
        <w:ind w:leftChars="0" w:left="-284" w:right="-150" w:firstLineChars="0" w:firstLine="567"/>
        <w:jc w:val="both"/>
        <w:rPr>
          <w:rFonts w:ascii="GHEA Mariam" w:hAnsi="GHEA Mariam"/>
          <w:sz w:val="24"/>
          <w:szCs w:val="24"/>
          <w:shd w:val="clear" w:color="auto" w:fill="FFFFFF"/>
          <w:lang w:val="hy-AM"/>
        </w:rPr>
      </w:pPr>
      <w:r w:rsidRPr="008437EF">
        <w:rPr>
          <w:rFonts w:ascii="GHEA Mariam" w:eastAsia="GHEA Mariam" w:hAnsi="GHEA Mariam" w:cs="GHEA Mariam"/>
          <w:sz w:val="24"/>
          <w:szCs w:val="24"/>
          <w:lang w:val="hy-AM"/>
        </w:rPr>
        <w:t>5</w:t>
      </w:r>
      <w:r w:rsidR="00C77020" w:rsidRPr="008437EF">
        <w:rPr>
          <w:rFonts w:ascii="GHEA Mariam" w:eastAsia="GHEA Mariam" w:hAnsi="GHEA Mariam" w:cs="GHEA Mariam"/>
          <w:sz w:val="24"/>
          <w:szCs w:val="24"/>
          <w:lang w:val="hy-AM"/>
        </w:rPr>
        <w:t xml:space="preserve">. </w:t>
      </w:r>
      <w:r w:rsidR="00B02281" w:rsidRPr="008437EF">
        <w:rPr>
          <w:rFonts w:ascii="GHEA Mariam" w:eastAsia="GHEA Mariam" w:hAnsi="GHEA Mariam" w:cs="GHEA Mariam"/>
          <w:sz w:val="24"/>
          <w:szCs w:val="24"/>
          <w:lang w:val="hy-AM"/>
        </w:rPr>
        <w:t xml:space="preserve">Բողոքի հեղինակի պնդմամբ՝ </w:t>
      </w:r>
      <w:r w:rsidRPr="008437EF">
        <w:rPr>
          <w:rFonts w:ascii="GHEA Mariam" w:eastAsia="GHEA Mariam" w:hAnsi="GHEA Mariam" w:cs="GHEA Mariam"/>
          <w:sz w:val="24"/>
          <w:szCs w:val="24"/>
          <w:lang w:val="hy-AM"/>
        </w:rPr>
        <w:t xml:space="preserve">Վերաքննիչ դատարանի՝ </w:t>
      </w:r>
      <w:r w:rsidRPr="008437EF">
        <w:rPr>
          <w:rFonts w:ascii="GHEA Mariam" w:hAnsi="GHEA Mariam" w:cs="Arial"/>
          <w:color w:val="2C2D2E"/>
          <w:sz w:val="24"/>
          <w:szCs w:val="24"/>
          <w:shd w:val="clear" w:color="auto" w:fill="FFFFFF"/>
          <w:lang w:val="hy-AM"/>
        </w:rPr>
        <w:t xml:space="preserve">2023 </w:t>
      </w:r>
      <w:r w:rsidRPr="008437EF">
        <w:rPr>
          <w:rFonts w:ascii="GHEA Mariam" w:hAnsi="GHEA Mariam" w:cs="Sylfaen"/>
          <w:color w:val="2C2D2E"/>
          <w:sz w:val="24"/>
          <w:szCs w:val="24"/>
          <w:shd w:val="clear" w:color="auto" w:fill="FFFFFF"/>
          <w:lang w:val="hy-AM"/>
        </w:rPr>
        <w:t>թվականի</w:t>
      </w:r>
      <w:r w:rsidRPr="008437EF">
        <w:rPr>
          <w:rFonts w:ascii="GHEA Mariam" w:hAnsi="GHEA Mariam" w:cs="Arial"/>
          <w:color w:val="2C2D2E"/>
          <w:sz w:val="24"/>
          <w:szCs w:val="24"/>
          <w:shd w:val="clear" w:color="auto" w:fill="FFFFFF"/>
          <w:lang w:val="hy-AM"/>
        </w:rPr>
        <w:t xml:space="preserve"> </w:t>
      </w:r>
      <w:r w:rsidRPr="008437EF">
        <w:rPr>
          <w:rFonts w:ascii="GHEA Mariam" w:hAnsi="GHEA Mariam" w:cs="Sylfaen"/>
          <w:color w:val="2C2D2E"/>
          <w:sz w:val="24"/>
          <w:szCs w:val="24"/>
          <w:shd w:val="clear" w:color="auto" w:fill="FFFFFF"/>
          <w:lang w:val="hy-AM"/>
        </w:rPr>
        <w:t>մարտի</w:t>
      </w:r>
      <w:r w:rsidRPr="008437EF">
        <w:rPr>
          <w:rFonts w:ascii="GHEA Mariam" w:hAnsi="GHEA Mariam" w:cs="Arial"/>
          <w:color w:val="2C2D2E"/>
          <w:sz w:val="24"/>
          <w:szCs w:val="24"/>
          <w:shd w:val="clear" w:color="auto" w:fill="FFFFFF"/>
          <w:lang w:val="hy-AM"/>
        </w:rPr>
        <w:t xml:space="preserve"> 27-</w:t>
      </w:r>
      <w:r w:rsidRPr="008437EF">
        <w:rPr>
          <w:rFonts w:ascii="GHEA Mariam" w:hAnsi="GHEA Mariam" w:cs="Sylfaen"/>
          <w:color w:val="2C2D2E"/>
          <w:sz w:val="24"/>
          <w:szCs w:val="24"/>
          <w:shd w:val="clear" w:color="auto" w:fill="FFFFFF"/>
          <w:lang w:val="hy-AM"/>
        </w:rPr>
        <w:t>ի</w:t>
      </w:r>
      <w:r w:rsidRPr="008437EF">
        <w:rPr>
          <w:rFonts w:ascii="GHEA Mariam" w:hAnsi="GHEA Mariam" w:cs="Arial"/>
          <w:color w:val="2C2D2E"/>
          <w:sz w:val="24"/>
          <w:szCs w:val="24"/>
          <w:shd w:val="clear" w:color="auto" w:fill="FFFFFF"/>
          <w:lang w:val="hy-AM"/>
        </w:rPr>
        <w:t xml:space="preserve"> </w:t>
      </w:r>
      <w:r w:rsidRPr="008437EF">
        <w:rPr>
          <w:rFonts w:ascii="GHEA Mariam" w:hAnsi="GHEA Mariam" w:cs="Sylfaen"/>
          <w:color w:val="2C2D2E"/>
          <w:sz w:val="24"/>
          <w:szCs w:val="24"/>
          <w:shd w:val="clear" w:color="auto" w:fill="FFFFFF"/>
          <w:lang w:val="hy-AM"/>
        </w:rPr>
        <w:t>որոշումն</w:t>
      </w:r>
      <w:r w:rsidRPr="008437EF">
        <w:rPr>
          <w:rFonts w:ascii="GHEA Mariam" w:hAnsi="GHEA Mariam" w:cs="Arial"/>
          <w:color w:val="2C2D2E"/>
          <w:sz w:val="24"/>
          <w:szCs w:val="24"/>
          <w:shd w:val="clear" w:color="auto" w:fill="FFFFFF"/>
          <w:lang w:val="hy-AM"/>
        </w:rPr>
        <w:t xml:space="preserve"> </w:t>
      </w:r>
      <w:r w:rsidRPr="008437EF">
        <w:rPr>
          <w:rFonts w:ascii="GHEA Mariam" w:hAnsi="GHEA Mariam" w:cs="Sylfaen"/>
          <w:color w:val="2C2D2E"/>
          <w:sz w:val="24"/>
          <w:szCs w:val="24"/>
          <w:shd w:val="clear" w:color="auto" w:fill="FFFFFF"/>
          <w:lang w:val="hy-AM"/>
        </w:rPr>
        <w:t>օրինական</w:t>
      </w:r>
      <w:r w:rsidRPr="008437EF">
        <w:rPr>
          <w:rFonts w:ascii="GHEA Mariam" w:hAnsi="GHEA Mariam" w:cs="Arial"/>
          <w:color w:val="2C2D2E"/>
          <w:sz w:val="24"/>
          <w:szCs w:val="24"/>
          <w:shd w:val="clear" w:color="auto" w:fill="FFFFFF"/>
          <w:lang w:val="hy-AM"/>
        </w:rPr>
        <w:t xml:space="preserve"> </w:t>
      </w:r>
      <w:r w:rsidRPr="008437EF">
        <w:rPr>
          <w:rFonts w:ascii="GHEA Mariam" w:hAnsi="GHEA Mariam" w:cs="Sylfaen"/>
          <w:color w:val="2C2D2E"/>
          <w:sz w:val="24"/>
          <w:szCs w:val="24"/>
          <w:shd w:val="clear" w:color="auto" w:fill="FFFFFF"/>
          <w:lang w:val="hy-AM"/>
        </w:rPr>
        <w:t>և</w:t>
      </w:r>
      <w:r w:rsidRPr="008437EF">
        <w:rPr>
          <w:rFonts w:ascii="GHEA Mariam" w:hAnsi="GHEA Mariam" w:cs="Arial"/>
          <w:color w:val="2C2D2E"/>
          <w:sz w:val="24"/>
          <w:szCs w:val="24"/>
          <w:shd w:val="clear" w:color="auto" w:fill="FFFFFF"/>
          <w:lang w:val="hy-AM"/>
        </w:rPr>
        <w:t xml:space="preserve"> </w:t>
      </w:r>
      <w:r w:rsidRPr="008437EF">
        <w:rPr>
          <w:rFonts w:ascii="GHEA Mariam" w:hAnsi="GHEA Mariam" w:cs="Sylfaen"/>
          <w:color w:val="2C2D2E"/>
          <w:sz w:val="24"/>
          <w:szCs w:val="24"/>
          <w:shd w:val="clear" w:color="auto" w:fill="FFFFFF"/>
          <w:lang w:val="hy-AM"/>
        </w:rPr>
        <w:t>հիմնավորված</w:t>
      </w:r>
      <w:r w:rsidRPr="008437EF">
        <w:rPr>
          <w:rFonts w:ascii="GHEA Mariam" w:hAnsi="GHEA Mariam" w:cs="Arial"/>
          <w:color w:val="2C2D2E"/>
          <w:sz w:val="24"/>
          <w:szCs w:val="24"/>
          <w:shd w:val="clear" w:color="auto" w:fill="FFFFFF"/>
          <w:lang w:val="hy-AM"/>
        </w:rPr>
        <w:t xml:space="preserve"> </w:t>
      </w:r>
      <w:r w:rsidRPr="008437EF">
        <w:rPr>
          <w:rFonts w:ascii="GHEA Mariam" w:hAnsi="GHEA Mariam" w:cs="Sylfaen"/>
          <w:color w:val="2C2D2E"/>
          <w:sz w:val="24"/>
          <w:szCs w:val="24"/>
          <w:shd w:val="clear" w:color="auto" w:fill="FFFFFF"/>
          <w:lang w:val="hy-AM"/>
        </w:rPr>
        <w:t xml:space="preserve">չէ, </w:t>
      </w:r>
      <w:r w:rsidRPr="008437EF">
        <w:rPr>
          <w:rFonts w:ascii="GHEA Mariam" w:eastAsia="GHEA Mariam" w:hAnsi="GHEA Mariam" w:cs="GHEA Mariam"/>
          <w:sz w:val="24"/>
          <w:szCs w:val="24"/>
          <w:lang w:val="hy-AM"/>
        </w:rPr>
        <w:t>թույլ է տ</w:t>
      </w:r>
      <w:r w:rsidR="003B427D" w:rsidRPr="008437EF">
        <w:rPr>
          <w:rFonts w:ascii="GHEA Mariam" w:eastAsia="GHEA Mariam" w:hAnsi="GHEA Mariam" w:cs="GHEA Mariam"/>
          <w:sz w:val="24"/>
          <w:szCs w:val="24"/>
          <w:lang w:val="hy-AM"/>
        </w:rPr>
        <w:t>ր</w:t>
      </w:r>
      <w:r w:rsidRPr="008437EF">
        <w:rPr>
          <w:rFonts w:ascii="GHEA Mariam" w:eastAsia="GHEA Mariam" w:hAnsi="GHEA Mariam" w:cs="GHEA Mariam"/>
          <w:sz w:val="24"/>
          <w:szCs w:val="24"/>
          <w:lang w:val="hy-AM"/>
        </w:rPr>
        <w:t xml:space="preserve">վել դատական սխալ՝ քրեադատավարական օրենքի էական խախտում, որն ազդել է վարույթի ելքի վրա, </w:t>
      </w:r>
      <w:r w:rsidRPr="008437EF">
        <w:rPr>
          <w:rFonts w:ascii="GHEA Mariam" w:hAnsi="GHEA Mariam"/>
          <w:sz w:val="24"/>
          <w:szCs w:val="24"/>
          <w:shd w:val="clear" w:color="auto" w:fill="FFFFFF"/>
          <w:lang w:val="es-AR"/>
        </w:rPr>
        <w:t>որի արդյունքում Ա.Գրիգորյանն անհիմն կերպով զրկվել է իր շահերը դատական կարգով պաշտպանելու և իր նկատմամբ կայացված դատական ակտը վերադաս դատարան վիճարկելու իրավունքից</w:t>
      </w:r>
      <w:r w:rsidRPr="008437EF">
        <w:rPr>
          <w:rFonts w:ascii="GHEA Mariam" w:hAnsi="GHEA Mariam"/>
          <w:sz w:val="24"/>
          <w:szCs w:val="24"/>
          <w:shd w:val="clear" w:color="auto" w:fill="FFFFFF"/>
          <w:lang w:val="hy-AM"/>
        </w:rPr>
        <w:t>։</w:t>
      </w:r>
    </w:p>
    <w:p w14:paraId="5E02AE24" w14:textId="76996124" w:rsidR="00444AE2" w:rsidRPr="008437EF" w:rsidRDefault="00CC729C" w:rsidP="00695C74">
      <w:pPr>
        <w:spacing w:line="360" w:lineRule="auto"/>
        <w:ind w:leftChars="0" w:left="-284" w:right="-150" w:firstLineChars="0" w:firstLine="567"/>
        <w:jc w:val="both"/>
        <w:rPr>
          <w:rFonts w:ascii="GHEA Mariam" w:hAnsi="GHEA Mariam" w:cs="Times New Roman"/>
          <w:sz w:val="24"/>
          <w:szCs w:val="24"/>
          <w:lang w:val="af-ZA"/>
        </w:rPr>
      </w:pPr>
      <w:r w:rsidRPr="008437EF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5.1. </w:t>
      </w:r>
      <w:r w:rsidR="00444AE2" w:rsidRPr="008437EF">
        <w:rPr>
          <w:rFonts w:ascii="GHEA Mariam" w:hAnsi="GHEA Mariam"/>
          <w:sz w:val="24"/>
          <w:szCs w:val="24"/>
          <w:shd w:val="clear" w:color="auto" w:fill="FFFFFF"/>
          <w:lang w:val="hy-AM"/>
        </w:rPr>
        <w:t>Բողոքաբերը նշել է, որ դ</w:t>
      </w:r>
      <w:r w:rsidR="00444AE2" w:rsidRPr="008437EF">
        <w:rPr>
          <w:rFonts w:ascii="GHEA Mariam" w:hAnsi="GHEA Mariam" w:cs="Times New Roman"/>
          <w:sz w:val="24"/>
          <w:szCs w:val="24"/>
          <w:lang w:val="af-ZA"/>
        </w:rPr>
        <w:t>ատարանը, սույն գործի նկատմամբ ճիշտ չի կիրառել քրեադատավարական օրենքը, ղեկավարվել է ՀՀ քրեակատարողական օրենսգրքի 165-րդ և ՀՀ քրեական դատավարության օրենսգրքի 390-րդ և 391-րդ հոդվածներով։</w:t>
      </w:r>
      <w:r w:rsidR="00436A02" w:rsidRPr="008437EF">
        <w:rPr>
          <w:rFonts w:ascii="GHEA Mariam" w:hAnsi="GHEA Mariam" w:cs="Times New Roman"/>
          <w:sz w:val="24"/>
          <w:szCs w:val="24"/>
          <w:lang w:val="af-ZA"/>
        </w:rPr>
        <w:t xml:space="preserve"> </w:t>
      </w:r>
      <w:r w:rsidRPr="008437EF">
        <w:rPr>
          <w:rFonts w:ascii="GHEA Mariam" w:hAnsi="GHEA Mariam" w:cs="Times New Roman"/>
          <w:sz w:val="24"/>
          <w:szCs w:val="24"/>
          <w:lang w:val="af-ZA"/>
        </w:rPr>
        <w:t>Դ</w:t>
      </w:r>
      <w:r w:rsidR="00444AE2" w:rsidRPr="008437EF">
        <w:rPr>
          <w:rFonts w:ascii="GHEA Mariam" w:hAnsi="GHEA Mariam" w:cs="Times New Roman"/>
          <w:sz w:val="24"/>
          <w:szCs w:val="24"/>
          <w:lang w:val="af-ZA"/>
        </w:rPr>
        <w:t>ատարանը կիրառել է հատուկ վերանայման բողոքի համար օրենսդրությամբ սահմանված բողոքարկման ժամկետները, որն օրինական չէ։</w:t>
      </w:r>
    </w:p>
    <w:p w14:paraId="55F76B20" w14:textId="74C1F874" w:rsidR="00444AE2" w:rsidRPr="008437EF" w:rsidRDefault="00CC729C" w:rsidP="00695C74">
      <w:pPr>
        <w:spacing w:line="360" w:lineRule="auto"/>
        <w:ind w:leftChars="0" w:left="-284" w:right="-150" w:firstLineChars="0" w:firstLine="567"/>
        <w:jc w:val="both"/>
        <w:rPr>
          <w:rFonts w:ascii="GHEA Mariam" w:hAnsi="GHEA Mariam" w:cs="Times New Roman"/>
          <w:sz w:val="24"/>
          <w:szCs w:val="24"/>
          <w:lang w:val="af-ZA"/>
        </w:rPr>
      </w:pPr>
      <w:r w:rsidRPr="008437EF">
        <w:rPr>
          <w:rFonts w:ascii="GHEA Mariam" w:hAnsi="GHEA Mariam"/>
          <w:sz w:val="24"/>
          <w:szCs w:val="24"/>
          <w:shd w:val="clear" w:color="auto" w:fill="FFFFFF"/>
          <w:lang w:val="hy-AM"/>
        </w:rPr>
        <w:t>Մասնավորապես,</w:t>
      </w:r>
      <w:r w:rsidRPr="008437EF">
        <w:rPr>
          <w:rFonts w:ascii="GHEA Mariam" w:hAnsi="GHEA Mariam"/>
          <w:sz w:val="24"/>
          <w:szCs w:val="24"/>
          <w:shd w:val="clear" w:color="auto" w:fill="FFFFFF"/>
          <w:lang w:val="af-ZA"/>
        </w:rPr>
        <w:t xml:space="preserve"> ըստ</w:t>
      </w:r>
      <w:r w:rsidR="00436A02" w:rsidRPr="008437EF">
        <w:rPr>
          <w:rFonts w:ascii="GHEA Mariam" w:hAnsi="GHEA Mariam"/>
          <w:sz w:val="24"/>
          <w:szCs w:val="24"/>
          <w:shd w:val="clear" w:color="auto" w:fill="FFFFFF"/>
          <w:lang w:val="af-ZA"/>
        </w:rPr>
        <w:t xml:space="preserve"> </w:t>
      </w:r>
      <w:r w:rsidRPr="008437EF">
        <w:rPr>
          <w:rFonts w:ascii="GHEA Mariam" w:hAnsi="GHEA Mariam"/>
          <w:sz w:val="24"/>
          <w:szCs w:val="24"/>
          <w:shd w:val="clear" w:color="auto" w:fill="FFFFFF"/>
          <w:lang w:val="en-US"/>
        </w:rPr>
        <w:t>բ</w:t>
      </w:r>
      <w:r w:rsidR="003B427D" w:rsidRPr="008437EF">
        <w:rPr>
          <w:rFonts w:ascii="GHEA Mariam" w:hAnsi="GHEA Mariam" w:cs="Times New Roman"/>
          <w:sz w:val="24"/>
          <w:szCs w:val="24"/>
          <w:lang w:val="af-ZA"/>
        </w:rPr>
        <w:t>ողոքաբեր</w:t>
      </w:r>
      <w:r w:rsidR="00436A02" w:rsidRPr="008437EF">
        <w:rPr>
          <w:rFonts w:ascii="GHEA Mariam" w:hAnsi="GHEA Mariam" w:cs="Times New Roman"/>
          <w:sz w:val="24"/>
          <w:szCs w:val="24"/>
          <w:lang w:val="af-ZA"/>
        </w:rPr>
        <w:t>ի՝</w:t>
      </w:r>
      <w:r w:rsidR="003B427D" w:rsidRPr="008437EF">
        <w:rPr>
          <w:rFonts w:ascii="GHEA Mariam" w:hAnsi="GHEA Mariam" w:cs="Times New Roman"/>
          <w:sz w:val="24"/>
          <w:szCs w:val="24"/>
          <w:lang w:val="af-ZA"/>
        </w:rPr>
        <w:t xml:space="preserve"> </w:t>
      </w:r>
      <w:r w:rsidR="00444AE2" w:rsidRPr="008437EF">
        <w:rPr>
          <w:rFonts w:ascii="GHEA Mariam" w:hAnsi="GHEA Mariam" w:cs="Times New Roman"/>
          <w:sz w:val="24"/>
          <w:szCs w:val="24"/>
          <w:lang w:val="af-ZA"/>
        </w:rPr>
        <w:t>դատապարտյալին պատժի կրումից պայմանական վաղաժամկետ ազատելու վերաբերյալ քրեակատարողական հիմնարկի պետի կողմից ներկայացված միջնորդության քննության արդյունքում կայացված դատական ակտը ներառված չէ ՀՀ քրեական դատավարության օրենսգրքի 389-</w:t>
      </w:r>
      <w:r w:rsidR="00444AE2" w:rsidRPr="008437EF">
        <w:rPr>
          <w:rFonts w:ascii="GHEA Mariam" w:hAnsi="GHEA Mariam" w:cs="Times New Roman"/>
          <w:sz w:val="24"/>
          <w:szCs w:val="24"/>
        </w:rPr>
        <w:t>րդ</w:t>
      </w:r>
      <w:r w:rsidR="00444AE2" w:rsidRPr="008437EF">
        <w:rPr>
          <w:rFonts w:ascii="GHEA Mariam" w:hAnsi="GHEA Mariam" w:cs="Times New Roman"/>
          <w:sz w:val="24"/>
          <w:szCs w:val="24"/>
          <w:lang w:val="af-ZA"/>
        </w:rPr>
        <w:t xml:space="preserve"> </w:t>
      </w:r>
      <w:r w:rsidR="00444AE2" w:rsidRPr="008437EF">
        <w:rPr>
          <w:rFonts w:ascii="GHEA Mariam" w:hAnsi="GHEA Mariam" w:cs="Times New Roman"/>
          <w:sz w:val="24"/>
          <w:szCs w:val="24"/>
        </w:rPr>
        <w:t>հոդվածով</w:t>
      </w:r>
      <w:r w:rsidR="00444AE2" w:rsidRPr="008437EF">
        <w:rPr>
          <w:rFonts w:ascii="GHEA Mariam" w:hAnsi="GHEA Mariam" w:cs="Times New Roman"/>
          <w:sz w:val="24"/>
          <w:szCs w:val="24"/>
          <w:lang w:val="af-ZA"/>
        </w:rPr>
        <w:t xml:space="preserve"> սահմանված առաջին ատյանի դատարանի կողմից կայացված այն դատական ակտերի շարքում, որոնց վերաբերյալ կարող է  ներկայացվել հատուկ վերանայման բողոք, հետևաբար ներկայացված վերաքննիչ բողոքի նկատմամբ </w:t>
      </w:r>
      <w:r w:rsidR="009624C9" w:rsidRPr="008437EF">
        <w:rPr>
          <w:rFonts w:ascii="GHEA Mariam" w:hAnsi="GHEA Mariam" w:cs="Times New Roman"/>
          <w:sz w:val="24"/>
          <w:szCs w:val="24"/>
          <w:lang w:val="af-ZA"/>
        </w:rPr>
        <w:t>չեն</w:t>
      </w:r>
      <w:r w:rsidR="00444AE2" w:rsidRPr="008437EF">
        <w:rPr>
          <w:rFonts w:ascii="GHEA Mariam" w:hAnsi="GHEA Mariam" w:cs="Times New Roman"/>
          <w:sz w:val="24"/>
          <w:szCs w:val="24"/>
          <w:lang w:val="af-ZA"/>
        </w:rPr>
        <w:t xml:space="preserve"> կարող կիրառվել հատուկ վերանայման բողոքի քննության համար սահմանված </w:t>
      </w:r>
      <w:r w:rsidR="00D85D98" w:rsidRPr="008437EF">
        <w:rPr>
          <w:rFonts w:ascii="GHEA Mariam" w:hAnsi="GHEA Mariam" w:cs="Times New Roman"/>
          <w:sz w:val="24"/>
          <w:szCs w:val="24"/>
          <w:lang w:val="af-ZA"/>
        </w:rPr>
        <w:t>կարգավորումներ</w:t>
      </w:r>
      <w:r w:rsidR="009624C9" w:rsidRPr="008437EF">
        <w:rPr>
          <w:rFonts w:ascii="GHEA Mariam" w:hAnsi="GHEA Mariam" w:cs="Times New Roman"/>
          <w:sz w:val="24"/>
          <w:szCs w:val="24"/>
          <w:lang w:val="af-ZA"/>
        </w:rPr>
        <w:t>ը</w:t>
      </w:r>
      <w:r w:rsidRPr="008437EF">
        <w:rPr>
          <w:rFonts w:ascii="GHEA Mariam" w:hAnsi="GHEA Mariam" w:cs="Times New Roman"/>
          <w:sz w:val="24"/>
          <w:szCs w:val="24"/>
          <w:lang w:val="af-ZA"/>
        </w:rPr>
        <w:t>:</w:t>
      </w:r>
    </w:p>
    <w:p w14:paraId="2E2A0817" w14:textId="77777777" w:rsidR="00CC729C" w:rsidRPr="008437EF" w:rsidRDefault="00CC729C" w:rsidP="00695C74">
      <w:pPr>
        <w:spacing w:line="360" w:lineRule="auto"/>
        <w:ind w:leftChars="0" w:left="-284" w:right="-150" w:firstLineChars="0" w:firstLine="567"/>
        <w:jc w:val="both"/>
        <w:rPr>
          <w:rFonts w:ascii="GHEA Mariam" w:hAnsi="GHEA Mariam" w:cs="Times New Roman"/>
          <w:sz w:val="24"/>
          <w:szCs w:val="24"/>
          <w:lang w:val="af-ZA"/>
        </w:rPr>
      </w:pPr>
      <w:r w:rsidRPr="008437EF">
        <w:rPr>
          <w:rFonts w:ascii="GHEA Mariam" w:hAnsi="GHEA Mariam" w:cs="Times New Roman"/>
          <w:sz w:val="24"/>
          <w:szCs w:val="24"/>
          <w:lang w:val="af-ZA"/>
        </w:rPr>
        <w:t>Բողոքաբերը նշել է նաև, որ ՀՀ քրեակատարողական օրենսգրքի 165-րդ հոդվածով սահմանված բողոքարկման ժամկետները բացառապես վերաբերում են  ՀՀ քրեակատարողական օրենսգրքի 7-րդ բաժնի 9-րդ գլխով սահմանված դատական ակտերի դեմ ներկայացվող վերաքննիչ բողոքներին և որևէ առնչություն չունեն սույն գործին, քանի որ այս դեպքում բողոքարկվել է դատապարտյալին պայմանական վաղաժամկետ ազատելու գործընթացին վերաբերող դատական ակտ։</w:t>
      </w:r>
    </w:p>
    <w:p w14:paraId="1D85225D" w14:textId="77777777" w:rsidR="00CC729C" w:rsidRPr="008437EF" w:rsidRDefault="00CC729C" w:rsidP="00695C74">
      <w:pPr>
        <w:spacing w:line="360" w:lineRule="auto"/>
        <w:ind w:leftChars="0" w:left="-284" w:right="-150" w:firstLineChars="0" w:firstLine="567"/>
        <w:jc w:val="both"/>
        <w:rPr>
          <w:rFonts w:ascii="GHEA Mariam" w:hAnsi="GHEA Mariam" w:cs="Times New Roman"/>
          <w:sz w:val="24"/>
          <w:szCs w:val="24"/>
          <w:lang w:val="af-ZA"/>
        </w:rPr>
      </w:pPr>
      <w:r w:rsidRPr="008437EF">
        <w:rPr>
          <w:rFonts w:ascii="GHEA Mariam" w:hAnsi="GHEA Mariam" w:cs="Times New Roman"/>
          <w:sz w:val="24"/>
          <w:szCs w:val="24"/>
          <w:lang w:val="af-ZA"/>
        </w:rPr>
        <w:t>Դատապարտյալին պայմանական վաղաժամկետ ազատելու գործընթացի վերաբերյալ օրենսդրական կարգավորումները սահմանված են ՀՀ քրեակատարողական օրենսգրքի 5-րդ բաժնի 25-րդ գլխում, ուստի ՀՀ վերաքննիչ քրեական դատարանը կիրառել է սխալ դրույթ։</w:t>
      </w:r>
    </w:p>
    <w:p w14:paraId="0ABF6DD7" w14:textId="769884F9" w:rsidR="0064510C" w:rsidRPr="008437EF" w:rsidRDefault="00CC729C" w:rsidP="00695C74">
      <w:pPr>
        <w:spacing w:line="360" w:lineRule="auto"/>
        <w:ind w:leftChars="0" w:left="-284" w:right="-150" w:firstLineChars="0" w:firstLine="567"/>
        <w:jc w:val="both"/>
        <w:rPr>
          <w:rFonts w:ascii="GHEA Mariam" w:hAnsi="GHEA Mariam"/>
          <w:sz w:val="24"/>
          <w:szCs w:val="24"/>
          <w:lang w:val="af-ZA"/>
        </w:rPr>
      </w:pPr>
      <w:r w:rsidRPr="008437EF">
        <w:rPr>
          <w:rFonts w:ascii="GHEA Mariam" w:hAnsi="GHEA Mariam" w:cs="Times New Roman"/>
          <w:sz w:val="24"/>
          <w:szCs w:val="24"/>
          <w:lang w:val="af-ZA"/>
        </w:rPr>
        <w:t xml:space="preserve">5.2. </w:t>
      </w:r>
      <w:r w:rsidR="00444AE2" w:rsidRPr="008437EF">
        <w:rPr>
          <w:rFonts w:ascii="GHEA Mariam" w:hAnsi="GHEA Mariam" w:cs="Times New Roman"/>
          <w:sz w:val="24"/>
          <w:szCs w:val="24"/>
          <w:lang w:val="af-ZA"/>
        </w:rPr>
        <w:t>Բացի այդ, Առաջին ատյանի դատարան</w:t>
      </w:r>
      <w:r w:rsidR="009624C9" w:rsidRPr="008437EF">
        <w:rPr>
          <w:rFonts w:ascii="GHEA Mariam" w:hAnsi="GHEA Mariam" w:cs="Times New Roman"/>
          <w:sz w:val="24"/>
          <w:szCs w:val="24"/>
          <w:lang w:val="af-ZA"/>
        </w:rPr>
        <w:t>ն</w:t>
      </w:r>
      <w:r w:rsidR="00444AE2" w:rsidRPr="008437EF">
        <w:rPr>
          <w:rFonts w:ascii="GHEA Mariam" w:hAnsi="GHEA Mariam" w:cs="Times New Roman"/>
          <w:sz w:val="24"/>
          <w:szCs w:val="24"/>
          <w:lang w:val="af-ZA"/>
        </w:rPr>
        <w:t xml:space="preserve"> Ա</w:t>
      </w:r>
      <w:r w:rsidR="001179C9" w:rsidRPr="008437EF">
        <w:rPr>
          <w:rFonts w:ascii="GHEA Mariam" w:hAnsi="GHEA Mariam" w:cs="Times New Roman"/>
          <w:sz w:val="24"/>
          <w:szCs w:val="24"/>
          <w:lang w:val="af-ZA"/>
        </w:rPr>
        <w:t>.</w:t>
      </w:r>
      <w:r w:rsidR="00444AE2" w:rsidRPr="008437EF">
        <w:rPr>
          <w:rFonts w:ascii="GHEA Mariam" w:hAnsi="GHEA Mariam" w:cs="Times New Roman"/>
          <w:sz w:val="24"/>
          <w:szCs w:val="24"/>
          <w:lang w:val="af-ZA"/>
        </w:rPr>
        <w:t xml:space="preserve">Գրիգորյանին պատժի կրումից պայմանական վաղաժամկետ ազատելը մերժելու վերաբերյալ կայացված որոշման </w:t>
      </w:r>
      <w:r w:rsidR="001179C9" w:rsidRPr="008437EF">
        <w:rPr>
          <w:rFonts w:ascii="GHEA Mariam" w:hAnsi="GHEA Mariam" w:cs="Times New Roman"/>
          <w:sz w:val="24"/>
          <w:szCs w:val="24"/>
          <w:lang w:val="af-ZA"/>
        </w:rPr>
        <w:t>ե</w:t>
      </w:r>
      <w:r w:rsidR="003225A9" w:rsidRPr="008437EF">
        <w:rPr>
          <w:rFonts w:ascii="GHEA Mariam" w:hAnsi="GHEA Mariam" w:cs="Times New Roman"/>
          <w:sz w:val="24"/>
          <w:szCs w:val="24"/>
          <w:lang w:val="af-ZA"/>
        </w:rPr>
        <w:t>զրափակիչ</w:t>
      </w:r>
      <w:r w:rsidR="00444AE2" w:rsidRPr="008437EF">
        <w:rPr>
          <w:rFonts w:ascii="GHEA Mariam" w:hAnsi="GHEA Mariam" w:cs="Times New Roman"/>
          <w:sz w:val="24"/>
          <w:szCs w:val="24"/>
          <w:lang w:val="af-ZA"/>
        </w:rPr>
        <w:t xml:space="preserve"> մասում հստակ արձանագրել է</w:t>
      </w:r>
      <w:r w:rsidR="001179C9" w:rsidRPr="008437EF">
        <w:rPr>
          <w:rFonts w:ascii="GHEA Mariam" w:hAnsi="GHEA Mariam" w:cs="Times New Roman"/>
          <w:sz w:val="24"/>
          <w:szCs w:val="24"/>
          <w:lang w:val="af-ZA"/>
        </w:rPr>
        <w:t>, որ ո</w:t>
      </w:r>
      <w:r w:rsidR="00444AE2" w:rsidRPr="008437EF">
        <w:rPr>
          <w:rFonts w:ascii="GHEA Mariam" w:hAnsi="GHEA Mariam"/>
          <w:sz w:val="24"/>
          <w:szCs w:val="24"/>
          <w:lang w:val="af-ZA"/>
        </w:rPr>
        <w:t xml:space="preserve">րոշումը կարող է բողոքարկվել ՀՀ վերաքննիչ քրեական դատարան` </w:t>
      </w:r>
      <w:r w:rsidR="00444AE2" w:rsidRPr="008437EF">
        <w:rPr>
          <w:rFonts w:ascii="GHEA Mariam" w:hAnsi="GHEA Mariam"/>
          <w:sz w:val="24"/>
          <w:szCs w:val="24"/>
        </w:rPr>
        <w:t>ստանալուց</w:t>
      </w:r>
      <w:r w:rsidR="00444AE2" w:rsidRPr="008437EF">
        <w:rPr>
          <w:rFonts w:ascii="GHEA Mariam" w:hAnsi="GHEA Mariam"/>
          <w:sz w:val="24"/>
          <w:szCs w:val="24"/>
          <w:lang w:val="af-ZA"/>
        </w:rPr>
        <w:t xml:space="preserve"> հետո մեկամսյա ժամկետում</w:t>
      </w:r>
      <w:r w:rsidR="0064510C" w:rsidRPr="008437EF">
        <w:rPr>
          <w:rFonts w:ascii="GHEA Mariam" w:hAnsi="GHEA Mariam"/>
          <w:sz w:val="24"/>
          <w:szCs w:val="24"/>
          <w:lang w:val="af-ZA"/>
        </w:rPr>
        <w:t>:</w:t>
      </w:r>
    </w:p>
    <w:p w14:paraId="2F7D2003" w14:textId="56CFCDAA" w:rsidR="0064510C" w:rsidRPr="008437EF" w:rsidRDefault="00444AE2" w:rsidP="00695C74">
      <w:pPr>
        <w:spacing w:line="360" w:lineRule="auto"/>
        <w:ind w:leftChars="0" w:left="-284" w:right="-150" w:firstLineChars="0" w:firstLine="567"/>
        <w:jc w:val="both"/>
        <w:rPr>
          <w:rFonts w:ascii="GHEA Mariam" w:hAnsi="GHEA Mariam" w:cs="Times New Roman"/>
          <w:sz w:val="24"/>
          <w:szCs w:val="24"/>
          <w:lang w:val="af-ZA"/>
        </w:rPr>
      </w:pPr>
      <w:r w:rsidRPr="008437EF">
        <w:rPr>
          <w:rFonts w:ascii="GHEA Mariam" w:hAnsi="GHEA Mariam" w:cs="Times New Roman"/>
          <w:sz w:val="24"/>
          <w:szCs w:val="24"/>
          <w:lang w:val="af-ZA"/>
        </w:rPr>
        <w:t>Վերոգրյալի հիման վրա, վերաքննության կարգով բողոքը ներկայացվել է որոշում</w:t>
      </w:r>
      <w:r w:rsidR="00BE0D55" w:rsidRPr="008437EF">
        <w:rPr>
          <w:rFonts w:ascii="GHEA Mariam" w:hAnsi="GHEA Mariam" w:cs="Times New Roman"/>
          <w:sz w:val="24"/>
          <w:szCs w:val="24"/>
          <w:lang w:val="af-ZA"/>
        </w:rPr>
        <w:t>ը</w:t>
      </w:r>
      <w:r w:rsidRPr="008437EF">
        <w:rPr>
          <w:rFonts w:ascii="GHEA Mariam" w:hAnsi="GHEA Mariam" w:cs="Times New Roman"/>
          <w:sz w:val="24"/>
          <w:szCs w:val="24"/>
          <w:lang w:val="af-ZA"/>
        </w:rPr>
        <w:t xml:space="preserve"> ստանալուց հետո մեկամսյա ռեժիմով։</w:t>
      </w:r>
    </w:p>
    <w:p w14:paraId="3DECD24E" w14:textId="79AF98DE" w:rsidR="00D85D98" w:rsidRPr="008437EF" w:rsidRDefault="00444AE2" w:rsidP="00695C74">
      <w:pPr>
        <w:spacing w:line="360" w:lineRule="auto"/>
        <w:ind w:leftChars="0" w:left="-284" w:right="-150" w:firstLineChars="0" w:firstLine="567"/>
        <w:jc w:val="both"/>
        <w:rPr>
          <w:rFonts w:ascii="GHEA Mariam" w:hAnsi="GHEA Mariam" w:cs="Times New Roman"/>
          <w:sz w:val="24"/>
          <w:szCs w:val="24"/>
          <w:lang w:val="af-ZA"/>
        </w:rPr>
      </w:pPr>
      <w:r w:rsidRPr="008437EF">
        <w:rPr>
          <w:rFonts w:ascii="GHEA Mariam" w:hAnsi="GHEA Mariam" w:cs="Times New Roman"/>
          <w:sz w:val="24"/>
          <w:szCs w:val="24"/>
          <w:lang w:val="af-ZA"/>
        </w:rPr>
        <w:t xml:space="preserve">Ինչ վերաբերում է ներկայացված բողոքի վերնագրին, </w:t>
      </w:r>
      <w:r w:rsidR="001179C9" w:rsidRPr="008437EF">
        <w:rPr>
          <w:rFonts w:ascii="GHEA Mariam" w:hAnsi="GHEA Mariam" w:cs="Times New Roman"/>
          <w:sz w:val="24"/>
          <w:szCs w:val="24"/>
          <w:lang w:val="af-ZA"/>
        </w:rPr>
        <w:t xml:space="preserve">ըստ </w:t>
      </w:r>
      <w:r w:rsidR="0064510C" w:rsidRPr="008437EF">
        <w:rPr>
          <w:rFonts w:ascii="GHEA Mariam" w:hAnsi="GHEA Mariam" w:cs="Times New Roman"/>
          <w:sz w:val="24"/>
          <w:szCs w:val="24"/>
          <w:lang w:val="af-ZA"/>
        </w:rPr>
        <w:t>բողոքաբեր</w:t>
      </w:r>
      <w:r w:rsidR="001179C9" w:rsidRPr="008437EF">
        <w:rPr>
          <w:rFonts w:ascii="GHEA Mariam" w:hAnsi="GHEA Mariam" w:cs="Times New Roman"/>
          <w:sz w:val="24"/>
          <w:szCs w:val="24"/>
          <w:lang w:val="af-ZA"/>
        </w:rPr>
        <w:t>ի՝</w:t>
      </w:r>
      <w:r w:rsidRPr="008437EF">
        <w:rPr>
          <w:rFonts w:ascii="GHEA Mariam" w:hAnsi="GHEA Mariam" w:cs="Times New Roman"/>
          <w:sz w:val="24"/>
          <w:szCs w:val="24"/>
          <w:lang w:val="af-ZA"/>
        </w:rPr>
        <w:t xml:space="preserve"> դա</w:t>
      </w:r>
      <w:r w:rsidR="001179C9" w:rsidRPr="008437EF">
        <w:rPr>
          <w:rFonts w:ascii="GHEA Mariam" w:hAnsi="GHEA Mariam" w:cs="Times New Roman"/>
          <w:sz w:val="24"/>
          <w:szCs w:val="24"/>
          <w:lang w:val="af-ZA"/>
        </w:rPr>
        <w:t>,</w:t>
      </w:r>
      <w:r w:rsidRPr="008437EF">
        <w:rPr>
          <w:rFonts w:ascii="GHEA Mariam" w:hAnsi="GHEA Mariam" w:cs="Times New Roman"/>
          <w:sz w:val="24"/>
          <w:szCs w:val="24"/>
          <w:lang w:val="af-ZA"/>
        </w:rPr>
        <w:t xml:space="preserve"> տեխնիկական վրիպակ է</w:t>
      </w:r>
      <w:r w:rsidR="0064510C" w:rsidRPr="008437EF">
        <w:rPr>
          <w:rFonts w:ascii="GHEA Mariam" w:hAnsi="GHEA Mariam" w:cs="Times New Roman"/>
          <w:sz w:val="24"/>
          <w:szCs w:val="24"/>
          <w:lang w:val="af-ZA"/>
        </w:rPr>
        <w:t xml:space="preserve"> և</w:t>
      </w:r>
      <w:r w:rsidRPr="008437EF">
        <w:rPr>
          <w:rFonts w:ascii="GHEA Mariam" w:hAnsi="GHEA Mariam" w:cs="Times New Roman"/>
          <w:sz w:val="24"/>
          <w:szCs w:val="24"/>
          <w:lang w:val="af-ZA"/>
        </w:rPr>
        <w:t xml:space="preserve"> չի կարող հիմք հանդիսանալ վերաքննիչ քրեական դատարանի համար` ներկայացված բողոքն առանց քննության թողնելու կամ ներկայացված բողոքը հատուկ վերանայման բողոքի կարգավորումների շրջանակներում քննության առնելու համար։</w:t>
      </w:r>
    </w:p>
    <w:p w14:paraId="67EFF255" w14:textId="412B7780" w:rsidR="00444AE2" w:rsidRPr="008437EF" w:rsidRDefault="00975569" w:rsidP="00695C74">
      <w:pPr>
        <w:spacing w:line="360" w:lineRule="auto"/>
        <w:ind w:leftChars="0" w:left="-284" w:right="-150" w:firstLineChars="0" w:firstLine="567"/>
        <w:jc w:val="both"/>
        <w:rPr>
          <w:rFonts w:ascii="GHEA Mariam" w:hAnsi="GHEA Mariam" w:cs="Sylfaen"/>
          <w:bCs/>
          <w:sz w:val="24"/>
          <w:szCs w:val="24"/>
          <w:lang w:val="af-ZA"/>
        </w:rPr>
      </w:pPr>
      <w:r w:rsidRPr="008437EF">
        <w:rPr>
          <w:rFonts w:ascii="GHEA Mariam" w:eastAsia="GHEA Mariam" w:hAnsi="GHEA Mariam" w:cs="GHEA Mariam"/>
          <w:sz w:val="24"/>
          <w:szCs w:val="24"/>
          <w:lang w:val="af-ZA"/>
        </w:rPr>
        <w:t>6</w:t>
      </w:r>
      <w:r w:rsidR="00444AE2" w:rsidRPr="008437EF">
        <w:rPr>
          <w:rFonts w:ascii="GHEA Mariam" w:eastAsia="GHEA Mariam" w:hAnsi="GHEA Mariam" w:cs="GHEA Mariam"/>
          <w:sz w:val="24"/>
          <w:szCs w:val="24"/>
          <w:lang w:val="hy-AM"/>
        </w:rPr>
        <w:t>.</w:t>
      </w:r>
      <w:r w:rsidR="00B0170F" w:rsidRPr="008437EF">
        <w:rPr>
          <w:rFonts w:ascii="GHEA Mariam" w:eastAsia="GHEA Mariam" w:hAnsi="GHEA Mariam" w:cs="GHEA Mariam"/>
          <w:sz w:val="24"/>
          <w:szCs w:val="24"/>
          <w:lang w:val="af-ZA"/>
        </w:rPr>
        <w:t xml:space="preserve"> </w:t>
      </w:r>
      <w:r w:rsidR="00A54AAA" w:rsidRPr="008437EF">
        <w:rPr>
          <w:rFonts w:ascii="GHEA Mariam" w:eastAsia="GHEA Mariam" w:hAnsi="GHEA Mariam" w:cs="GHEA Mariam"/>
          <w:sz w:val="24"/>
          <w:szCs w:val="24"/>
          <w:lang w:val="hy-AM"/>
        </w:rPr>
        <w:t>Վերոգրյալի հիման վրա</w:t>
      </w:r>
      <w:r w:rsidR="00BE0D55" w:rsidRPr="008437EF">
        <w:rPr>
          <w:rFonts w:ascii="GHEA Mariam" w:eastAsia="GHEA Mariam" w:hAnsi="GHEA Mariam" w:cs="GHEA Mariam"/>
          <w:sz w:val="24"/>
          <w:szCs w:val="24"/>
          <w:lang w:val="af-ZA"/>
        </w:rPr>
        <w:t>,</w:t>
      </w:r>
      <w:r w:rsidR="00A54AAA" w:rsidRPr="008437EF">
        <w:rPr>
          <w:rFonts w:ascii="GHEA Mariam" w:eastAsia="GHEA Mariam" w:hAnsi="GHEA Mariam" w:cs="GHEA Mariam"/>
          <w:sz w:val="24"/>
          <w:szCs w:val="24"/>
          <w:lang w:val="hy-AM"/>
        </w:rPr>
        <w:t xml:space="preserve"> բողոք բերած անձը խնդրել է </w:t>
      </w:r>
      <w:r w:rsidR="00444AE2" w:rsidRPr="008437EF">
        <w:rPr>
          <w:rFonts w:ascii="GHEA Mariam" w:hAnsi="GHEA Mariam" w:cs="Sylfaen"/>
          <w:bCs/>
          <w:sz w:val="24"/>
          <w:szCs w:val="24"/>
          <w:lang w:val="af-ZA"/>
        </w:rPr>
        <w:t>բեկանել ՀՀ վերաքննիչ քրեական դատարանի՝ 2023 թվականի մարտի 27-ի դատական ակտը և վարույթը փոխանցել նույն դատարան` ներկայացված վերաքննիչ բողոքն ըստ էության քննելու համար։</w:t>
      </w:r>
    </w:p>
    <w:p w14:paraId="7D45F497" w14:textId="6724BEFF" w:rsidR="000303C9" w:rsidRPr="008437EF" w:rsidRDefault="000303C9" w:rsidP="00695C74">
      <w:pPr>
        <w:spacing w:line="360" w:lineRule="auto"/>
        <w:ind w:leftChars="0" w:left="-284" w:right="-150" w:firstLineChars="0" w:firstLine="567"/>
        <w:jc w:val="both"/>
        <w:rPr>
          <w:rFonts w:ascii="GHEA Mariam" w:hAnsi="GHEA Mariam"/>
          <w:color w:val="000000"/>
          <w:sz w:val="24"/>
          <w:szCs w:val="24"/>
          <w:lang w:val="hy-AM"/>
        </w:rPr>
      </w:pPr>
    </w:p>
    <w:p w14:paraId="77ECBD4D" w14:textId="5D156486" w:rsidR="00077A3B" w:rsidRPr="008437EF" w:rsidRDefault="00FA0FDC" w:rsidP="00695C74">
      <w:pPr>
        <w:tabs>
          <w:tab w:val="left" w:pos="567"/>
        </w:tabs>
        <w:spacing w:line="360" w:lineRule="auto"/>
        <w:ind w:leftChars="0" w:left="-284" w:right="-150" w:firstLineChars="0" w:firstLine="567"/>
        <w:jc w:val="both"/>
        <w:rPr>
          <w:rFonts w:ascii="GHEA Mariam" w:eastAsia="GHEA Mariam" w:hAnsi="GHEA Mariam" w:cs="GHEA Mariam"/>
          <w:sz w:val="24"/>
          <w:szCs w:val="24"/>
          <w:u w:val="single"/>
          <w:lang w:val="hy-AM"/>
        </w:rPr>
      </w:pPr>
      <w:r w:rsidRPr="008437EF"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  <w:t>Վ</w:t>
      </w:r>
      <w:r w:rsidR="00D3555F" w:rsidRPr="008437EF"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  <w:t>ճռաբեկ բողոքի քննության համար էական նշանակություն ունեցող փաստական հանգամանքները.</w:t>
      </w:r>
    </w:p>
    <w:p w14:paraId="65C79EDB" w14:textId="6A034E81" w:rsidR="00A566CB" w:rsidRPr="008437EF" w:rsidRDefault="00975569" w:rsidP="00695C74">
      <w:pPr>
        <w:spacing w:line="360" w:lineRule="auto"/>
        <w:ind w:leftChars="0" w:left="-284" w:right="-150" w:firstLineChars="0" w:firstLine="567"/>
        <w:jc w:val="both"/>
        <w:rPr>
          <w:rFonts w:ascii="GHEA Mariam" w:hAnsi="GHEA Mariam"/>
          <w:i/>
          <w:sz w:val="24"/>
          <w:szCs w:val="24"/>
          <w:lang w:val="af-ZA"/>
        </w:rPr>
      </w:pPr>
      <w:r w:rsidRPr="008437EF">
        <w:rPr>
          <w:rFonts w:ascii="GHEA Mariam" w:eastAsia="GHEA Mariam" w:hAnsi="GHEA Mariam" w:cs="GHEA Mariam"/>
          <w:sz w:val="24"/>
          <w:szCs w:val="24"/>
          <w:lang w:val="hy-AM"/>
        </w:rPr>
        <w:t>7</w:t>
      </w:r>
      <w:r w:rsidR="00825941" w:rsidRPr="008437EF">
        <w:rPr>
          <w:rFonts w:ascii="GHEA Mariam" w:eastAsia="GHEA Mariam" w:hAnsi="GHEA Mariam" w:cs="GHEA Mariam"/>
          <w:sz w:val="24"/>
          <w:szCs w:val="24"/>
          <w:lang w:val="hy-AM"/>
        </w:rPr>
        <w:t xml:space="preserve">. </w:t>
      </w:r>
      <w:r w:rsidR="00A566CB" w:rsidRPr="008437EF">
        <w:rPr>
          <w:rFonts w:ascii="GHEA Mariam" w:hAnsi="GHEA Mariam" w:cs="Times New Roman"/>
          <w:sz w:val="24"/>
          <w:szCs w:val="24"/>
          <w:lang w:val="af-ZA"/>
        </w:rPr>
        <w:t>Առաջին ատյանի դատարան</w:t>
      </w:r>
      <w:r w:rsidR="00721807" w:rsidRPr="008437EF">
        <w:rPr>
          <w:rFonts w:ascii="GHEA Mariam" w:hAnsi="GHEA Mariam" w:cs="Times New Roman"/>
          <w:sz w:val="24"/>
          <w:szCs w:val="24"/>
          <w:lang w:val="af-ZA"/>
        </w:rPr>
        <w:t>ը</w:t>
      </w:r>
      <w:r w:rsidR="00A566CB" w:rsidRPr="008437EF">
        <w:rPr>
          <w:rFonts w:ascii="GHEA Mariam" w:hAnsi="GHEA Mariam" w:cs="Times New Roman"/>
          <w:sz w:val="24"/>
          <w:szCs w:val="24"/>
          <w:lang w:val="af-ZA"/>
        </w:rPr>
        <w:t xml:space="preserve">՝ </w:t>
      </w:r>
      <w:r w:rsidR="00A566CB" w:rsidRPr="008437EF">
        <w:rPr>
          <w:rFonts w:ascii="GHEA Mariam" w:hAnsi="GHEA Mariam"/>
          <w:sz w:val="24"/>
          <w:szCs w:val="24"/>
          <w:lang w:val="es-ES_tradnl"/>
        </w:rPr>
        <w:t xml:space="preserve">2023 թվականի փետրվարի 2-ի </w:t>
      </w:r>
      <w:r w:rsidR="00A566CB" w:rsidRPr="008437EF">
        <w:rPr>
          <w:rFonts w:ascii="GHEA Mariam" w:hAnsi="GHEA Mariam" w:cs="Times New Roman"/>
          <w:sz w:val="24"/>
          <w:szCs w:val="24"/>
          <w:lang w:val="af-ZA"/>
        </w:rPr>
        <w:t xml:space="preserve">որոշման </w:t>
      </w:r>
      <w:r w:rsidR="00053E42" w:rsidRPr="008437EF">
        <w:rPr>
          <w:rFonts w:ascii="GHEA Mariam" w:hAnsi="GHEA Mariam" w:cs="Times New Roman"/>
          <w:sz w:val="24"/>
          <w:szCs w:val="24"/>
          <w:lang w:val="af-ZA"/>
        </w:rPr>
        <w:t>ե</w:t>
      </w:r>
      <w:r w:rsidR="009624C9" w:rsidRPr="008437EF">
        <w:rPr>
          <w:rFonts w:ascii="GHEA Mariam" w:hAnsi="GHEA Mariam" w:cs="Times New Roman"/>
          <w:sz w:val="24"/>
          <w:szCs w:val="24"/>
          <w:lang w:val="af-ZA"/>
        </w:rPr>
        <w:t>զրափակիչ</w:t>
      </w:r>
      <w:r w:rsidR="00A566CB" w:rsidRPr="008437EF">
        <w:rPr>
          <w:rFonts w:ascii="GHEA Mariam" w:hAnsi="GHEA Mariam" w:cs="Times New Roman"/>
          <w:sz w:val="24"/>
          <w:szCs w:val="24"/>
          <w:lang w:val="af-ZA"/>
        </w:rPr>
        <w:t xml:space="preserve"> մասում արձանագրել է. «</w:t>
      </w:r>
      <w:r w:rsidR="00A566CB" w:rsidRPr="008437EF">
        <w:rPr>
          <w:rFonts w:ascii="GHEA Mariam" w:hAnsi="GHEA Mariam" w:cs="Times New Roman"/>
          <w:i/>
          <w:sz w:val="24"/>
          <w:szCs w:val="24"/>
          <w:lang w:val="af-ZA"/>
        </w:rPr>
        <w:t>(...)</w:t>
      </w:r>
      <w:r w:rsidR="00A566CB" w:rsidRPr="008437EF">
        <w:rPr>
          <w:rFonts w:ascii="GHEA Mariam" w:hAnsi="GHEA Mariam" w:cs="Times New Roman"/>
          <w:sz w:val="24"/>
          <w:szCs w:val="24"/>
          <w:lang w:val="af-ZA"/>
        </w:rPr>
        <w:t xml:space="preserve"> </w:t>
      </w:r>
      <w:r w:rsidR="00A566CB" w:rsidRPr="008437EF">
        <w:rPr>
          <w:rFonts w:ascii="GHEA Mariam" w:hAnsi="GHEA Mariam"/>
          <w:i/>
          <w:sz w:val="24"/>
          <w:szCs w:val="24"/>
          <w:lang w:val="af-ZA"/>
        </w:rPr>
        <w:t xml:space="preserve">Որոշումը կարող է բողոքարկվել ՀՀ վերաքննիչ քրեական դատարան` </w:t>
      </w:r>
      <w:r w:rsidR="00A566CB" w:rsidRPr="008437EF">
        <w:rPr>
          <w:rFonts w:ascii="GHEA Mariam" w:hAnsi="GHEA Mariam"/>
          <w:i/>
          <w:sz w:val="24"/>
          <w:szCs w:val="24"/>
        </w:rPr>
        <w:t>ստանալուց</w:t>
      </w:r>
      <w:r w:rsidR="00A566CB" w:rsidRPr="008437EF">
        <w:rPr>
          <w:rFonts w:ascii="GHEA Mariam" w:hAnsi="GHEA Mariam"/>
          <w:i/>
          <w:sz w:val="24"/>
          <w:szCs w:val="24"/>
          <w:lang w:val="af-ZA"/>
        </w:rPr>
        <w:t xml:space="preserve"> հետո մեկամսյա ժամկետում»</w:t>
      </w:r>
      <w:r w:rsidR="00D065ED" w:rsidRPr="008437EF">
        <w:rPr>
          <w:rStyle w:val="FootnoteReference"/>
          <w:rFonts w:ascii="GHEA Mariam" w:hAnsi="GHEA Mariam"/>
          <w:i/>
          <w:sz w:val="24"/>
          <w:szCs w:val="24"/>
          <w:lang w:val="af-ZA"/>
        </w:rPr>
        <w:footnoteReference w:id="1"/>
      </w:r>
      <w:r w:rsidR="00A566CB" w:rsidRPr="008437EF">
        <w:rPr>
          <w:rFonts w:ascii="GHEA Mariam" w:hAnsi="GHEA Mariam"/>
          <w:i/>
          <w:sz w:val="24"/>
          <w:szCs w:val="24"/>
          <w:lang w:val="af-ZA"/>
        </w:rPr>
        <w:t>:</w:t>
      </w:r>
    </w:p>
    <w:p w14:paraId="394E58BF" w14:textId="03F57839" w:rsidR="009A2A2C" w:rsidRPr="008437EF" w:rsidRDefault="00D065ED" w:rsidP="00695C74">
      <w:pPr>
        <w:tabs>
          <w:tab w:val="left" w:pos="567"/>
        </w:tabs>
        <w:spacing w:line="360" w:lineRule="auto"/>
        <w:ind w:leftChars="0" w:left="-284" w:right="-150" w:firstLineChars="0" w:firstLine="567"/>
        <w:jc w:val="both"/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</w:pPr>
      <w:r w:rsidRPr="008437EF">
        <w:rPr>
          <w:rFonts w:ascii="GHEA Mariam" w:eastAsia="GHEA Mariam" w:hAnsi="GHEA Mariam" w:cs="GHEA Mariam"/>
          <w:sz w:val="24"/>
          <w:szCs w:val="24"/>
          <w:lang w:val="af-ZA"/>
        </w:rPr>
        <w:t xml:space="preserve">7.1. </w:t>
      </w:r>
      <w:r w:rsidR="003E586C" w:rsidRPr="008437EF">
        <w:rPr>
          <w:rFonts w:ascii="GHEA Mariam" w:eastAsia="GHEA Mariam" w:hAnsi="GHEA Mariam" w:cs="GHEA Mariam"/>
          <w:sz w:val="24"/>
          <w:szCs w:val="24"/>
          <w:lang w:val="hy-AM"/>
        </w:rPr>
        <w:t>Առաջին ատյանի դատարանի՝ 202</w:t>
      </w:r>
      <w:r w:rsidR="00825941" w:rsidRPr="008437EF">
        <w:rPr>
          <w:rFonts w:ascii="GHEA Mariam" w:eastAsia="GHEA Mariam" w:hAnsi="GHEA Mariam" w:cs="GHEA Mariam"/>
          <w:sz w:val="24"/>
          <w:szCs w:val="24"/>
          <w:lang w:val="hy-AM"/>
        </w:rPr>
        <w:t>3</w:t>
      </w:r>
      <w:r w:rsidR="003E586C" w:rsidRPr="008437EF">
        <w:rPr>
          <w:rFonts w:ascii="GHEA Mariam" w:eastAsia="GHEA Mariam" w:hAnsi="GHEA Mariam" w:cs="GHEA Mariam"/>
          <w:sz w:val="24"/>
          <w:szCs w:val="24"/>
          <w:lang w:val="hy-AM"/>
        </w:rPr>
        <w:t xml:space="preserve"> թվականի </w:t>
      </w:r>
      <w:r w:rsidR="00825941" w:rsidRPr="008437EF">
        <w:rPr>
          <w:rFonts w:ascii="GHEA Mariam" w:eastAsia="GHEA Mariam" w:hAnsi="GHEA Mariam" w:cs="GHEA Mariam"/>
          <w:sz w:val="24"/>
          <w:szCs w:val="24"/>
          <w:lang w:val="hy-AM"/>
        </w:rPr>
        <w:t>փետրվարի</w:t>
      </w:r>
      <w:r w:rsidR="003E586C" w:rsidRPr="008437EF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A566CB" w:rsidRPr="008437EF">
        <w:rPr>
          <w:rFonts w:ascii="GHEA Mariam" w:eastAsia="GHEA Mariam" w:hAnsi="GHEA Mariam" w:cs="GHEA Mariam"/>
          <w:sz w:val="24"/>
          <w:szCs w:val="24"/>
          <w:lang w:val="af-ZA"/>
        </w:rPr>
        <w:t>2</w:t>
      </w:r>
      <w:r w:rsidR="003E586C" w:rsidRPr="008437EF">
        <w:rPr>
          <w:rFonts w:ascii="GHEA Mariam" w:eastAsia="GHEA Mariam" w:hAnsi="GHEA Mariam" w:cs="GHEA Mariam"/>
          <w:sz w:val="24"/>
          <w:szCs w:val="24"/>
          <w:lang w:val="hy-AM"/>
        </w:rPr>
        <w:t xml:space="preserve">-ի որոշումը </w:t>
      </w:r>
      <w:r w:rsidRPr="008437EF">
        <w:rPr>
          <w:rFonts w:ascii="GHEA Mariam" w:hAnsi="GHEA Mariam"/>
          <w:sz w:val="24"/>
          <w:szCs w:val="24"/>
          <w:lang w:val="hy-AM"/>
        </w:rPr>
        <w:t>Ա</w:t>
      </w:r>
      <w:r w:rsidRPr="008437EF">
        <w:rPr>
          <w:rFonts w:ascii="GHEA Mariam" w:hAnsi="GHEA Mariam"/>
          <w:sz w:val="24"/>
          <w:szCs w:val="24"/>
          <w:lang w:val="af-ZA"/>
        </w:rPr>
        <w:t>.</w:t>
      </w:r>
      <w:r w:rsidRPr="008437EF">
        <w:rPr>
          <w:rFonts w:ascii="GHEA Mariam" w:hAnsi="GHEA Mariam"/>
          <w:sz w:val="24"/>
          <w:szCs w:val="24"/>
          <w:lang w:val="hy-AM"/>
        </w:rPr>
        <w:t>Գրիգորյանի պաշտպան Մ.Սողոմոնյան</w:t>
      </w:r>
      <w:r w:rsidR="00825941" w:rsidRPr="008437EF">
        <w:rPr>
          <w:rFonts w:ascii="GHEA Mariam" w:eastAsia="GHEA Mariam" w:hAnsi="GHEA Mariam" w:cs="Cambria Math"/>
          <w:color w:val="0D0D0D"/>
          <w:sz w:val="24"/>
          <w:szCs w:val="24"/>
          <w:lang w:val="hy-AM"/>
        </w:rPr>
        <w:t>ը</w:t>
      </w:r>
      <w:r w:rsidR="003E586C" w:rsidRPr="008437EF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 xml:space="preserve"> ստացել է </w:t>
      </w:r>
      <w:r w:rsidR="00797169" w:rsidRPr="008437EF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202</w:t>
      </w:r>
      <w:r w:rsidR="00825941" w:rsidRPr="008437EF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3</w:t>
      </w:r>
      <w:r w:rsidR="00797169" w:rsidRPr="008437EF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 xml:space="preserve"> թվականի </w:t>
      </w:r>
      <w:r w:rsidRPr="008437EF">
        <w:rPr>
          <w:rFonts w:ascii="GHEA Mariam" w:eastAsia="GHEA Mariam" w:hAnsi="GHEA Mariam" w:cs="GHEA Mariam"/>
          <w:color w:val="0D0D0D"/>
          <w:sz w:val="24"/>
          <w:szCs w:val="24"/>
          <w:lang w:val="en-US"/>
        </w:rPr>
        <w:t>մարտի</w:t>
      </w:r>
      <w:r w:rsidR="00825941" w:rsidRPr="008437EF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 xml:space="preserve"> 2</w:t>
      </w:r>
      <w:r w:rsidR="00797169" w:rsidRPr="008437EF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-ին</w:t>
      </w:r>
      <w:r w:rsidR="00797169" w:rsidRPr="008437EF">
        <w:rPr>
          <w:rStyle w:val="FootnoteReference"/>
          <w:rFonts w:ascii="GHEA Mariam" w:eastAsia="GHEA Mariam" w:hAnsi="GHEA Mariam" w:cs="GHEA Mariam"/>
          <w:color w:val="0D0D0D"/>
          <w:sz w:val="24"/>
          <w:szCs w:val="24"/>
          <w:lang w:val="hy-AM"/>
        </w:rPr>
        <w:footnoteReference w:id="2"/>
      </w:r>
      <w:r w:rsidR="00797169" w:rsidRPr="008437EF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։</w:t>
      </w:r>
    </w:p>
    <w:p w14:paraId="78D49000" w14:textId="24480151" w:rsidR="009A2A2C" w:rsidRPr="008437EF" w:rsidRDefault="00D065ED" w:rsidP="00695C74">
      <w:pPr>
        <w:tabs>
          <w:tab w:val="left" w:pos="567"/>
        </w:tabs>
        <w:spacing w:line="360" w:lineRule="auto"/>
        <w:ind w:leftChars="0" w:left="-284" w:right="-150" w:firstLineChars="0" w:firstLine="567"/>
        <w:jc w:val="both"/>
        <w:rPr>
          <w:rFonts w:ascii="GHEA Mariam" w:hAnsi="GHEA Mariam"/>
          <w:sz w:val="24"/>
          <w:szCs w:val="24"/>
          <w:lang w:val="hy-AM"/>
        </w:rPr>
      </w:pPr>
      <w:r w:rsidRPr="008437EF">
        <w:rPr>
          <w:rFonts w:ascii="GHEA Mariam" w:hAnsi="GHEA Mariam"/>
          <w:sz w:val="24"/>
          <w:szCs w:val="24"/>
          <w:lang w:val="hy-AM"/>
        </w:rPr>
        <w:t>7</w:t>
      </w:r>
      <w:r w:rsidR="009A2A2C" w:rsidRPr="008437EF">
        <w:rPr>
          <w:rFonts w:ascii="GHEA Mariam" w:hAnsi="GHEA Mariam"/>
          <w:sz w:val="24"/>
          <w:szCs w:val="24"/>
          <w:lang w:val="hy-AM"/>
        </w:rPr>
        <w:t>.</w:t>
      </w:r>
      <w:r w:rsidRPr="008437EF">
        <w:rPr>
          <w:rFonts w:ascii="GHEA Mariam" w:hAnsi="GHEA Mariam"/>
          <w:sz w:val="24"/>
          <w:szCs w:val="24"/>
          <w:lang w:val="hy-AM"/>
        </w:rPr>
        <w:t>2</w:t>
      </w:r>
      <w:r w:rsidR="009A2A2C" w:rsidRPr="008437EF">
        <w:rPr>
          <w:rFonts w:ascii="GHEA Mariam" w:hAnsi="GHEA Mariam"/>
          <w:sz w:val="24"/>
          <w:szCs w:val="24"/>
          <w:lang w:val="hy-AM"/>
        </w:rPr>
        <w:t>. «Հայփոստ» ՓԲԸ-ի պաշտոնական կայքէջի համաձայն՝ LO</w:t>
      </w:r>
      <w:r w:rsidRPr="008437EF">
        <w:rPr>
          <w:rFonts w:ascii="GHEA Mariam" w:hAnsi="GHEA Mariam"/>
          <w:sz w:val="24"/>
          <w:szCs w:val="24"/>
          <w:lang w:val="hy-AM"/>
        </w:rPr>
        <w:t>108542729</w:t>
      </w:r>
      <w:r w:rsidR="009A2A2C" w:rsidRPr="008437EF">
        <w:rPr>
          <w:rFonts w:ascii="GHEA Mariam" w:hAnsi="GHEA Mariam"/>
          <w:sz w:val="24"/>
          <w:szCs w:val="24"/>
          <w:lang w:val="hy-AM"/>
        </w:rPr>
        <w:t xml:space="preserve">AM բեռնային համարով առաքանին հաճախորդից ընդունվել է 2023 թվականի մարտի </w:t>
      </w:r>
      <w:r w:rsidRPr="008437EF">
        <w:rPr>
          <w:rFonts w:ascii="GHEA Mariam" w:hAnsi="GHEA Mariam"/>
          <w:sz w:val="24"/>
          <w:szCs w:val="24"/>
          <w:lang w:val="hy-AM"/>
        </w:rPr>
        <w:t>15</w:t>
      </w:r>
      <w:r w:rsidR="009A2A2C" w:rsidRPr="008437EF">
        <w:rPr>
          <w:rFonts w:ascii="GHEA Mariam" w:hAnsi="GHEA Mariam"/>
          <w:sz w:val="24"/>
          <w:szCs w:val="24"/>
          <w:lang w:val="hy-AM"/>
        </w:rPr>
        <w:t>-ին</w:t>
      </w:r>
      <w:r w:rsidR="009A2A2C" w:rsidRPr="008437EF">
        <w:rPr>
          <w:rFonts w:ascii="GHEA Mariam" w:hAnsi="GHEA Mariam"/>
          <w:sz w:val="24"/>
          <w:szCs w:val="24"/>
          <w:vertAlign w:val="superscript"/>
          <w:lang w:val="hy-AM"/>
        </w:rPr>
        <w:footnoteReference w:id="3"/>
      </w:r>
      <w:r w:rsidR="009A2A2C" w:rsidRPr="008437EF">
        <w:rPr>
          <w:rFonts w:ascii="GHEA Mariam" w:hAnsi="GHEA Mariam"/>
          <w:sz w:val="24"/>
          <w:szCs w:val="24"/>
          <w:lang w:val="hy-AM"/>
        </w:rPr>
        <w:t>:</w:t>
      </w:r>
    </w:p>
    <w:p w14:paraId="48CA3964" w14:textId="6AD22654" w:rsidR="00797169" w:rsidRPr="008437EF" w:rsidRDefault="00D065ED" w:rsidP="00695C74">
      <w:pPr>
        <w:tabs>
          <w:tab w:val="left" w:pos="567"/>
        </w:tabs>
        <w:spacing w:line="360" w:lineRule="auto"/>
        <w:ind w:leftChars="0" w:left="-284" w:right="-150" w:firstLineChars="0" w:firstLine="567"/>
        <w:jc w:val="both"/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</w:pPr>
      <w:r w:rsidRPr="008437EF">
        <w:rPr>
          <w:rFonts w:ascii="GHEA Mariam" w:eastAsia="GHEA Mariam" w:hAnsi="GHEA Mariam" w:cs="Cambria Math"/>
          <w:color w:val="0D0D0D"/>
          <w:sz w:val="24"/>
          <w:szCs w:val="24"/>
          <w:lang w:val="hy-AM"/>
        </w:rPr>
        <w:t>7</w:t>
      </w:r>
      <w:r w:rsidR="00AE3331" w:rsidRPr="008437EF">
        <w:rPr>
          <w:rFonts w:ascii="GHEA Mariam" w:eastAsia="GHEA Mariam" w:hAnsi="GHEA Mariam" w:cs="Cambria Math"/>
          <w:color w:val="0D0D0D"/>
          <w:sz w:val="24"/>
          <w:szCs w:val="24"/>
          <w:lang w:val="hy-AM"/>
        </w:rPr>
        <w:t>.</w:t>
      </w:r>
      <w:r w:rsidRPr="008437EF">
        <w:rPr>
          <w:rFonts w:ascii="GHEA Mariam" w:eastAsia="GHEA Mariam" w:hAnsi="GHEA Mariam" w:cs="Cambria Math"/>
          <w:color w:val="0D0D0D"/>
          <w:sz w:val="24"/>
          <w:szCs w:val="24"/>
          <w:lang w:val="hy-AM"/>
        </w:rPr>
        <w:t>3</w:t>
      </w:r>
      <w:r w:rsidR="00380D7A" w:rsidRPr="008437EF">
        <w:rPr>
          <w:rFonts w:ascii="MS Mincho" w:eastAsia="MS Mincho" w:hAnsi="MS Mincho" w:cs="MS Mincho" w:hint="eastAsia"/>
          <w:color w:val="0D0D0D"/>
          <w:sz w:val="24"/>
          <w:szCs w:val="24"/>
          <w:lang w:val="hy-AM"/>
        </w:rPr>
        <w:t>․</w:t>
      </w:r>
      <w:r w:rsidR="00380D7A" w:rsidRPr="008437EF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 xml:space="preserve"> </w:t>
      </w:r>
      <w:r w:rsidR="009A2A2C" w:rsidRPr="008437EF">
        <w:rPr>
          <w:rFonts w:ascii="GHEA Mariam" w:hAnsi="GHEA Mariam"/>
          <w:sz w:val="24"/>
          <w:szCs w:val="24"/>
          <w:lang w:val="pt-PT"/>
        </w:rPr>
        <w:t>Սույն գործի նյութեր</w:t>
      </w:r>
      <w:r w:rsidR="00BB2895" w:rsidRPr="008437EF">
        <w:rPr>
          <w:rFonts w:ascii="GHEA Mariam" w:hAnsi="GHEA Mariam"/>
          <w:sz w:val="24"/>
          <w:szCs w:val="24"/>
          <w:lang w:val="pt-PT"/>
        </w:rPr>
        <w:t xml:space="preserve">ի համաձայն՝ </w:t>
      </w:r>
      <w:r w:rsidR="00BB2895" w:rsidRPr="008437EF">
        <w:rPr>
          <w:rFonts w:ascii="GHEA Mariam" w:hAnsi="GHEA Mariam"/>
          <w:sz w:val="24"/>
          <w:szCs w:val="24"/>
          <w:lang w:val="hy-AM"/>
        </w:rPr>
        <w:t>Ա</w:t>
      </w:r>
      <w:r w:rsidR="00BB2895" w:rsidRPr="008437EF">
        <w:rPr>
          <w:rFonts w:ascii="GHEA Mariam" w:hAnsi="GHEA Mariam"/>
          <w:sz w:val="24"/>
          <w:szCs w:val="24"/>
          <w:lang w:val="af-ZA"/>
        </w:rPr>
        <w:t>.</w:t>
      </w:r>
      <w:r w:rsidR="00BB2895" w:rsidRPr="008437EF">
        <w:rPr>
          <w:rFonts w:ascii="GHEA Mariam" w:hAnsi="GHEA Mariam"/>
          <w:sz w:val="24"/>
          <w:szCs w:val="24"/>
          <w:lang w:val="hy-AM"/>
        </w:rPr>
        <w:t>Գրիգորյանի պաշտպան Մ.Սողոմոնյանի՝</w:t>
      </w:r>
      <w:r w:rsidR="00BB2895" w:rsidRPr="008437EF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 xml:space="preserve"> </w:t>
      </w:r>
      <w:r w:rsidR="00BB2895" w:rsidRPr="008437EF">
        <w:rPr>
          <w:rFonts w:ascii="GHEA Mariam" w:hAnsi="GHEA Mariam" w:cs="Tahoma"/>
          <w:sz w:val="24"/>
          <w:szCs w:val="24"/>
          <w:lang w:val="hy-AM"/>
        </w:rPr>
        <w:t>հատուկ վերանայման բողոքը ՀՀ վերաքննիչ քրեական դատարան</w:t>
      </w:r>
      <w:r w:rsidR="00BE0D55" w:rsidRPr="008437EF">
        <w:rPr>
          <w:rFonts w:ascii="GHEA Mariam" w:hAnsi="GHEA Mariam" w:cs="Tahoma"/>
          <w:sz w:val="24"/>
          <w:szCs w:val="24"/>
          <w:lang w:val="hy-AM"/>
        </w:rPr>
        <w:t xml:space="preserve"> է </w:t>
      </w:r>
      <w:r w:rsidR="00BB2895" w:rsidRPr="008437EF">
        <w:rPr>
          <w:rFonts w:ascii="GHEA Mariam" w:hAnsi="GHEA Mariam" w:cs="Tahoma"/>
          <w:sz w:val="24"/>
          <w:szCs w:val="24"/>
          <w:lang w:val="hy-AM"/>
        </w:rPr>
        <w:t>ստացվել 2023 թվականի մարտի 16-ի</w:t>
      </w:r>
      <w:r w:rsidR="00B0170F" w:rsidRPr="008437EF">
        <w:rPr>
          <w:rFonts w:ascii="GHEA Mariam" w:hAnsi="GHEA Mariam" w:cs="Tahoma"/>
          <w:sz w:val="24"/>
          <w:szCs w:val="24"/>
          <w:lang w:val="hy-AM"/>
        </w:rPr>
        <w:t>ն</w:t>
      </w:r>
      <w:r w:rsidR="00BB5961" w:rsidRPr="008437EF">
        <w:rPr>
          <w:rStyle w:val="FootnoteReference"/>
          <w:rFonts w:ascii="GHEA Mariam" w:eastAsia="GHEA Mariam" w:hAnsi="GHEA Mariam" w:cs="GHEA Mariam"/>
          <w:color w:val="0D0D0D"/>
          <w:sz w:val="24"/>
          <w:szCs w:val="24"/>
          <w:lang w:val="hy-AM"/>
        </w:rPr>
        <w:footnoteReference w:id="4"/>
      </w:r>
      <w:r w:rsidR="00BB5961" w:rsidRPr="008437EF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։</w:t>
      </w:r>
    </w:p>
    <w:p w14:paraId="0B924890" w14:textId="77777777" w:rsidR="00550BBB" w:rsidRPr="00550BBB" w:rsidRDefault="00B0170F" w:rsidP="00695C74">
      <w:pPr>
        <w:tabs>
          <w:tab w:val="left" w:pos="567"/>
        </w:tabs>
        <w:spacing w:line="360" w:lineRule="auto"/>
        <w:ind w:leftChars="0" w:left="-284" w:right="-150" w:firstLineChars="0" w:firstLine="567"/>
        <w:jc w:val="both"/>
        <w:rPr>
          <w:rFonts w:ascii="GHEA Mariam" w:hAnsi="GHEA Mariam" w:cs="Tahoma"/>
          <w:i/>
          <w:sz w:val="24"/>
          <w:szCs w:val="24"/>
          <w:lang w:val="hy-AM"/>
        </w:rPr>
      </w:pPr>
      <w:r w:rsidRPr="008437EF">
        <w:rPr>
          <w:rFonts w:ascii="GHEA Mariam" w:hAnsi="GHEA Mariam"/>
          <w:noProof/>
          <w:sz w:val="24"/>
          <w:szCs w:val="24"/>
          <w:lang w:val="hy-AM"/>
        </w:rPr>
        <w:t>8</w:t>
      </w:r>
      <w:r w:rsidR="0066030B" w:rsidRPr="008437EF">
        <w:rPr>
          <w:rFonts w:ascii="GHEA Mariam" w:hAnsi="GHEA Mariam"/>
          <w:noProof/>
          <w:sz w:val="24"/>
          <w:szCs w:val="24"/>
          <w:lang w:val="hy-AM"/>
        </w:rPr>
        <w:t>.</w:t>
      </w:r>
      <w:r w:rsidR="00901C55" w:rsidRPr="008437EF">
        <w:rPr>
          <w:rFonts w:ascii="GHEA Mariam" w:hAnsi="GHEA Mariam"/>
          <w:noProof/>
          <w:sz w:val="24"/>
          <w:szCs w:val="24"/>
          <w:lang w:val="hy-AM"/>
        </w:rPr>
        <w:t xml:space="preserve"> </w:t>
      </w:r>
      <w:r w:rsidRPr="008437EF">
        <w:rPr>
          <w:rFonts w:ascii="GHEA Mariam" w:hAnsi="GHEA Mariam"/>
          <w:noProof/>
          <w:sz w:val="24"/>
          <w:szCs w:val="24"/>
          <w:lang w:val="hy-AM"/>
        </w:rPr>
        <w:t xml:space="preserve">Վերաքննիչ դատարանը, առանց քննության թողնելով </w:t>
      </w:r>
      <w:r w:rsidRPr="008437EF">
        <w:rPr>
          <w:rFonts w:ascii="GHEA Mariam" w:hAnsi="GHEA Mariam"/>
          <w:sz w:val="24"/>
          <w:szCs w:val="24"/>
          <w:lang w:val="hy-AM"/>
        </w:rPr>
        <w:t>Ա</w:t>
      </w:r>
      <w:r w:rsidRPr="008437EF">
        <w:rPr>
          <w:rFonts w:ascii="GHEA Mariam" w:hAnsi="GHEA Mariam"/>
          <w:sz w:val="24"/>
          <w:szCs w:val="24"/>
          <w:lang w:val="af-ZA"/>
        </w:rPr>
        <w:t>.</w:t>
      </w:r>
      <w:r w:rsidRPr="008437EF">
        <w:rPr>
          <w:rFonts w:ascii="GHEA Mariam" w:hAnsi="GHEA Mariam"/>
          <w:sz w:val="24"/>
          <w:szCs w:val="24"/>
          <w:lang w:val="hy-AM"/>
        </w:rPr>
        <w:t>Գրիգորյանի պաշտպան Մ.Սողոմոնյանի</w:t>
      </w:r>
      <w:r w:rsidRPr="008437EF">
        <w:rPr>
          <w:rFonts w:ascii="GHEA Mariam" w:hAnsi="GHEA Mariam" w:cs="Tahoma"/>
          <w:noProof/>
          <w:color w:val="0D0D0D"/>
          <w:sz w:val="24"/>
          <w:szCs w:val="24"/>
          <w:lang w:val="hy-AM"/>
        </w:rPr>
        <w:t xml:space="preserve"> հատուկ </w:t>
      </w:r>
      <w:r w:rsidRPr="008437EF">
        <w:rPr>
          <w:rFonts w:ascii="GHEA Mariam" w:hAnsi="GHEA Mariam"/>
          <w:noProof/>
          <w:sz w:val="24"/>
          <w:szCs w:val="24"/>
          <w:lang w:val="hy-AM"/>
        </w:rPr>
        <w:t xml:space="preserve">վերաքննիչ բողոքը, </w:t>
      </w:r>
      <w:r w:rsidRPr="008437EF">
        <w:rPr>
          <w:rFonts w:ascii="GHEA Mariam" w:hAnsi="GHEA Mariam" w:cs="Sylfaen"/>
          <w:noProof/>
          <w:sz w:val="24"/>
          <w:szCs w:val="24"/>
          <w:lang w:val="hy-AM"/>
        </w:rPr>
        <w:t>իր</w:t>
      </w:r>
      <w:r w:rsidRPr="008437EF">
        <w:rPr>
          <w:rFonts w:ascii="GHEA Mariam" w:hAnsi="GHEA Mariam" w:cs="Times Armenian"/>
          <w:noProof/>
          <w:sz w:val="24"/>
          <w:szCs w:val="24"/>
          <w:lang w:val="hy-AM"/>
        </w:rPr>
        <w:t xml:space="preserve"> </w:t>
      </w:r>
      <w:r w:rsidRPr="008437EF">
        <w:rPr>
          <w:rFonts w:ascii="GHEA Mariam" w:hAnsi="GHEA Mariam" w:cs="Sylfaen"/>
          <w:noProof/>
          <w:sz w:val="24"/>
          <w:szCs w:val="24"/>
          <w:lang w:val="hy-AM"/>
        </w:rPr>
        <w:t>դատական</w:t>
      </w:r>
      <w:r w:rsidRPr="008437EF">
        <w:rPr>
          <w:rFonts w:ascii="GHEA Mariam" w:hAnsi="GHEA Mariam" w:cs="Times Armenian"/>
          <w:noProof/>
          <w:sz w:val="24"/>
          <w:szCs w:val="24"/>
          <w:lang w:val="hy-AM"/>
        </w:rPr>
        <w:t xml:space="preserve"> </w:t>
      </w:r>
      <w:r w:rsidRPr="008437EF">
        <w:rPr>
          <w:rFonts w:ascii="GHEA Mariam" w:hAnsi="GHEA Mariam" w:cs="Sylfaen"/>
          <w:noProof/>
          <w:sz w:val="24"/>
          <w:szCs w:val="24"/>
          <w:lang w:val="hy-AM"/>
        </w:rPr>
        <w:t>ակտը</w:t>
      </w:r>
      <w:r w:rsidRPr="008437EF">
        <w:rPr>
          <w:rFonts w:ascii="GHEA Mariam" w:hAnsi="GHEA Mariam" w:cs="Times Armenian"/>
          <w:noProof/>
          <w:sz w:val="24"/>
          <w:szCs w:val="24"/>
          <w:lang w:val="hy-AM"/>
        </w:rPr>
        <w:t xml:space="preserve"> </w:t>
      </w:r>
      <w:r w:rsidRPr="008437EF">
        <w:rPr>
          <w:rFonts w:ascii="GHEA Mariam" w:hAnsi="GHEA Mariam" w:cs="Sylfaen"/>
          <w:noProof/>
          <w:sz w:val="24"/>
          <w:szCs w:val="24"/>
          <w:lang w:val="hy-AM"/>
        </w:rPr>
        <w:t>պատճառաբանել</w:t>
      </w:r>
      <w:r w:rsidRPr="008437EF">
        <w:rPr>
          <w:rFonts w:ascii="GHEA Mariam" w:hAnsi="GHEA Mariam" w:cs="Times Armenian"/>
          <w:noProof/>
          <w:sz w:val="24"/>
          <w:szCs w:val="24"/>
          <w:lang w:val="hy-AM"/>
        </w:rPr>
        <w:t xml:space="preserve"> </w:t>
      </w:r>
      <w:r w:rsidRPr="008437EF">
        <w:rPr>
          <w:rFonts w:ascii="GHEA Mariam" w:hAnsi="GHEA Mariam" w:cs="Sylfaen"/>
          <w:noProof/>
          <w:sz w:val="24"/>
          <w:szCs w:val="24"/>
          <w:lang w:val="hy-AM"/>
        </w:rPr>
        <w:t>է հետևյալ կերպ</w:t>
      </w:r>
      <w:r w:rsidR="007E229C" w:rsidRPr="008437EF">
        <w:rPr>
          <w:rFonts w:ascii="GHEA Mariam" w:hAnsi="GHEA Mariam"/>
          <w:noProof/>
          <w:sz w:val="24"/>
          <w:szCs w:val="24"/>
          <w:lang w:val="hy-AM"/>
        </w:rPr>
        <w:t xml:space="preserve"> </w:t>
      </w:r>
      <w:r w:rsidR="007E229C" w:rsidRPr="008437EF">
        <w:rPr>
          <w:rFonts w:ascii="GHEA Mariam" w:hAnsi="GHEA Mariam"/>
          <w:iCs/>
          <w:noProof/>
          <w:sz w:val="24"/>
          <w:szCs w:val="24"/>
          <w:lang w:val="hy-AM"/>
        </w:rPr>
        <w:t>«</w:t>
      </w:r>
      <w:r w:rsidR="002C63EA" w:rsidRPr="008437EF">
        <w:rPr>
          <w:rFonts w:ascii="GHEA Mariam" w:hAnsi="GHEA Mariam"/>
          <w:iCs/>
          <w:noProof/>
          <w:sz w:val="24"/>
          <w:szCs w:val="24"/>
          <w:lang w:val="hy-AM"/>
        </w:rPr>
        <w:t>(</w:t>
      </w:r>
      <w:r w:rsidR="00BD79F7" w:rsidRPr="008437EF">
        <w:rPr>
          <w:rFonts w:ascii="GHEA Mariam" w:hAnsi="GHEA Mariam"/>
          <w:iCs/>
          <w:noProof/>
          <w:sz w:val="24"/>
          <w:szCs w:val="24"/>
          <w:lang w:val="hy-AM"/>
        </w:rPr>
        <w:t>…</w:t>
      </w:r>
      <w:r w:rsidR="002C63EA" w:rsidRPr="008437EF">
        <w:rPr>
          <w:rFonts w:ascii="GHEA Mariam" w:hAnsi="GHEA Mariam"/>
          <w:iCs/>
          <w:noProof/>
          <w:sz w:val="24"/>
          <w:szCs w:val="24"/>
          <w:lang w:val="hy-AM"/>
        </w:rPr>
        <w:t>)</w:t>
      </w:r>
      <w:r w:rsidR="00A76C42" w:rsidRPr="008437EF">
        <w:rPr>
          <w:rFonts w:ascii="GHEA Mariam" w:hAnsi="GHEA Mariam"/>
          <w:i/>
          <w:iCs/>
          <w:noProof/>
          <w:sz w:val="24"/>
          <w:szCs w:val="24"/>
          <w:lang w:val="hy-AM"/>
        </w:rPr>
        <w:t xml:space="preserve"> </w:t>
      </w:r>
      <w:r w:rsidR="00A566CB" w:rsidRPr="008437EF">
        <w:rPr>
          <w:rFonts w:ascii="GHEA Mariam" w:eastAsia="Times New Roman" w:hAnsi="GHEA Mariam" w:cs="Times New Roman"/>
          <w:i/>
          <w:sz w:val="24"/>
          <w:szCs w:val="24"/>
          <w:lang w:val="hy-AM"/>
        </w:rPr>
        <w:t>«</w:t>
      </w:r>
      <w:r w:rsidR="00A566CB" w:rsidRPr="008437EF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[Վ]</w:t>
      </w:r>
      <w:r w:rsidR="00A76C42" w:rsidRPr="008437EF">
        <w:rPr>
          <w:rFonts w:ascii="GHEA Mariam" w:hAnsi="GHEA Mariam" w:cs="Tahoma"/>
          <w:i/>
          <w:sz w:val="24"/>
          <w:szCs w:val="24"/>
          <w:lang w:val="hy-AM"/>
        </w:rPr>
        <w:t>երաքննիչ դատարանը փաստում է, որ պաշտպան Մ.Սողոմոնյանը Երևան քաղաքի առաջին ատյանի ընդհանուր իրավասության քրեական դատարանի փետրվարի 2-ի որոշումը ստացել է 2023 թվականի մարտի 2-ին, ինչը հաստատվում է գործում առկա փոստային ծանուցագրի ստացականով, իսկ նրա կողմից բերված հատուկ վերանայման բողոքը ՀՀ վերաքննիչ քրեական դատարան է ստացվել 2023</w:t>
      </w:r>
      <w:r w:rsidR="00A566CB" w:rsidRPr="008437EF">
        <w:rPr>
          <w:rFonts w:ascii="GHEA Mariam" w:hAnsi="GHEA Mariam" w:cs="Tahoma"/>
          <w:i/>
          <w:sz w:val="24"/>
          <w:szCs w:val="24"/>
          <w:lang w:val="hy-AM"/>
        </w:rPr>
        <w:t xml:space="preserve"> </w:t>
      </w:r>
      <w:r w:rsidR="00A76C42" w:rsidRPr="008437EF">
        <w:rPr>
          <w:rFonts w:ascii="GHEA Mariam" w:hAnsi="GHEA Mariam" w:cs="Tahoma"/>
          <w:i/>
          <w:sz w:val="24"/>
          <w:szCs w:val="24"/>
          <w:lang w:val="hy-AM"/>
        </w:rPr>
        <w:t>թ</w:t>
      </w:r>
      <w:r w:rsidR="00A566CB" w:rsidRPr="008437EF">
        <w:rPr>
          <w:rFonts w:ascii="GHEA Mariam" w:hAnsi="GHEA Mariam" w:cs="Tahoma"/>
          <w:i/>
          <w:sz w:val="24"/>
          <w:szCs w:val="24"/>
          <w:lang w:val="hy-AM"/>
        </w:rPr>
        <w:t>վականի</w:t>
      </w:r>
      <w:r w:rsidR="00A76C42" w:rsidRPr="008437EF">
        <w:rPr>
          <w:rFonts w:ascii="GHEA Mariam" w:hAnsi="GHEA Mariam" w:cs="Tahoma"/>
          <w:i/>
          <w:sz w:val="24"/>
          <w:szCs w:val="24"/>
          <w:lang w:val="hy-AM"/>
        </w:rPr>
        <w:t xml:space="preserve"> մարտի 16-ին (փոստային առաքման ծառայությանն է հանձվել 2023 թվականի մարտի 15-ին)։</w:t>
      </w:r>
      <w:r w:rsidR="00550BBB" w:rsidRPr="00550BBB">
        <w:rPr>
          <w:rFonts w:ascii="GHEA Mariam" w:hAnsi="GHEA Mariam" w:cs="Tahoma"/>
          <w:i/>
          <w:sz w:val="24"/>
          <w:szCs w:val="24"/>
          <w:lang w:val="hy-AM"/>
        </w:rPr>
        <w:t xml:space="preserve"> </w:t>
      </w:r>
    </w:p>
    <w:p w14:paraId="5375B658" w14:textId="05F68406" w:rsidR="00AB1D42" w:rsidRPr="00550BBB" w:rsidRDefault="00A76C42" w:rsidP="00695C74">
      <w:pPr>
        <w:tabs>
          <w:tab w:val="left" w:pos="567"/>
        </w:tabs>
        <w:spacing w:line="360" w:lineRule="auto"/>
        <w:ind w:leftChars="0" w:left="-284" w:right="-150" w:firstLineChars="0" w:firstLine="567"/>
        <w:jc w:val="both"/>
        <w:rPr>
          <w:rFonts w:ascii="GHEA Mariam" w:hAnsi="GHEA Mariam" w:cs="Tahoma"/>
          <w:i/>
          <w:sz w:val="24"/>
          <w:szCs w:val="24"/>
          <w:lang w:val="en-US"/>
        </w:rPr>
      </w:pPr>
      <w:r w:rsidRPr="008437EF">
        <w:rPr>
          <w:rFonts w:ascii="GHEA Mariam" w:hAnsi="GHEA Mariam" w:cs="Tahoma"/>
          <w:i/>
          <w:sz w:val="24"/>
          <w:szCs w:val="24"/>
          <w:lang w:val="hy-AM"/>
        </w:rPr>
        <w:t>Վերոգրյալի հիման վրա վերաքննիչ դատարանն արձանագրում է, որ Երևան քաղաքի առաջին ատյանի ընդհանուր իրավասության քրեական դատարանի փետրվարի 2-ի որոշումը ստանալով 2023 թվականի մարտի 2-ին, պաշտպանի կողմից վերանայման բողոք ներկայացնելու տասնօրյա ժամկետը լրացել է 2023թ-ի մարտի 13-ին, ուստի նրա կողմից ներկայացված հատուկ վերանայման բողոքը պետք է թողնել առանց քննության</w:t>
      </w:r>
      <w:r w:rsidR="009B4125" w:rsidRPr="008437EF">
        <w:rPr>
          <w:rFonts w:ascii="GHEA Mariam" w:hAnsi="GHEA Mariam" w:cs="Tahoma"/>
          <w:i/>
          <w:sz w:val="24"/>
          <w:szCs w:val="24"/>
          <w:lang w:val="hy-AM"/>
        </w:rPr>
        <w:t xml:space="preserve"> </w:t>
      </w:r>
      <w:r w:rsidR="009B4125" w:rsidRPr="008437EF">
        <w:rPr>
          <w:rFonts w:ascii="GHEA Mariam" w:hAnsi="GHEA Mariam"/>
          <w:i/>
          <w:iCs/>
          <w:noProof/>
          <w:sz w:val="24"/>
          <w:szCs w:val="24"/>
          <w:lang w:val="hy-AM"/>
        </w:rPr>
        <w:t>(</w:t>
      </w:r>
      <w:r w:rsidR="009B4125" w:rsidRPr="008437EF">
        <w:rPr>
          <w:rFonts w:ascii="MS Mincho" w:eastAsia="MS Mincho" w:hAnsi="MS Mincho" w:cs="MS Mincho" w:hint="eastAsia"/>
          <w:i/>
          <w:iCs/>
          <w:noProof/>
          <w:sz w:val="24"/>
          <w:szCs w:val="24"/>
          <w:lang w:val="hy-AM"/>
        </w:rPr>
        <w:t>․․․</w:t>
      </w:r>
      <w:r w:rsidR="009B4125" w:rsidRPr="008437EF">
        <w:rPr>
          <w:rFonts w:ascii="GHEA Mariam" w:hAnsi="GHEA Mariam"/>
          <w:i/>
          <w:iCs/>
          <w:noProof/>
          <w:sz w:val="24"/>
          <w:szCs w:val="24"/>
          <w:lang w:val="hy-AM"/>
        </w:rPr>
        <w:t>)</w:t>
      </w:r>
      <w:r w:rsidR="007E229C" w:rsidRPr="008437EF">
        <w:rPr>
          <w:rFonts w:ascii="GHEA Mariam" w:hAnsi="GHEA Mariam"/>
          <w:i/>
          <w:iCs/>
          <w:noProof/>
          <w:sz w:val="24"/>
          <w:szCs w:val="24"/>
          <w:lang w:val="hy-AM"/>
        </w:rPr>
        <w:t>»</w:t>
      </w:r>
      <w:r w:rsidR="002C63EA" w:rsidRPr="008437EF">
        <w:rPr>
          <w:rStyle w:val="FootnoteReference"/>
          <w:rFonts w:ascii="GHEA Mariam" w:hAnsi="GHEA Mariam"/>
          <w:i/>
          <w:iCs/>
          <w:noProof/>
          <w:sz w:val="24"/>
          <w:szCs w:val="24"/>
          <w:lang w:val="hy-AM"/>
        </w:rPr>
        <w:footnoteReference w:id="5"/>
      </w:r>
      <w:r w:rsidR="002C63EA" w:rsidRPr="008437EF">
        <w:rPr>
          <w:rFonts w:ascii="GHEA Mariam" w:hAnsi="GHEA Mariam"/>
          <w:i/>
          <w:iCs/>
          <w:noProof/>
          <w:sz w:val="24"/>
          <w:szCs w:val="24"/>
          <w:lang w:val="hy-AM"/>
        </w:rPr>
        <w:t>։</w:t>
      </w:r>
    </w:p>
    <w:p w14:paraId="73CC296D" w14:textId="34C6D53D" w:rsidR="005851C3" w:rsidRPr="008437EF" w:rsidRDefault="005851C3" w:rsidP="00695C74">
      <w:pPr>
        <w:spacing w:line="360" w:lineRule="auto"/>
        <w:ind w:right="-150" w:hanging="2"/>
        <w:jc w:val="both"/>
        <w:rPr>
          <w:rFonts w:ascii="GHEA Mariam" w:hAnsi="GHEA Mariam" w:cs="Sylfaen"/>
          <w:color w:val="2C2D2E"/>
          <w:sz w:val="24"/>
          <w:szCs w:val="24"/>
          <w:shd w:val="clear" w:color="auto" w:fill="FFFFFF"/>
          <w:lang w:val="hy-AM"/>
        </w:rPr>
      </w:pPr>
    </w:p>
    <w:p w14:paraId="521BEAA6" w14:textId="7E8BEF00" w:rsidR="00EE5AE8" w:rsidRPr="008437EF" w:rsidRDefault="00D3555F" w:rsidP="00695C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Chars="0" w:left="-284" w:right="-150" w:firstLineChars="0" w:firstLine="567"/>
        <w:jc w:val="both"/>
        <w:rPr>
          <w:rFonts w:ascii="GHEA Mariam" w:eastAsia="GHEA Mariam" w:hAnsi="GHEA Mariam" w:cs="GHEA Mariam"/>
          <w:color w:val="000000"/>
          <w:sz w:val="24"/>
          <w:szCs w:val="24"/>
          <w:u w:val="single"/>
          <w:lang w:val="hy-AM"/>
        </w:rPr>
      </w:pPr>
      <w:r w:rsidRPr="008437EF">
        <w:rPr>
          <w:rFonts w:ascii="GHEA Mariam" w:eastAsia="GHEA Mariam" w:hAnsi="GHEA Mariam" w:cs="GHEA Mariam"/>
          <w:b/>
          <w:color w:val="000000"/>
          <w:sz w:val="24"/>
          <w:szCs w:val="24"/>
          <w:u w:val="single"/>
          <w:lang w:val="hy-AM"/>
        </w:rPr>
        <w:t xml:space="preserve">Վճռաբեկ դատարանի </w:t>
      </w:r>
      <w:r w:rsidR="000C466E" w:rsidRPr="008437EF">
        <w:rPr>
          <w:rFonts w:ascii="GHEA Mariam" w:eastAsia="GHEA Mariam" w:hAnsi="GHEA Mariam" w:cs="GHEA Mariam"/>
          <w:b/>
          <w:color w:val="000000"/>
          <w:sz w:val="24"/>
          <w:szCs w:val="24"/>
          <w:u w:val="single"/>
          <w:lang w:val="hy-AM"/>
        </w:rPr>
        <w:t>հիմնավորումներ</w:t>
      </w:r>
      <w:r w:rsidRPr="008437EF">
        <w:rPr>
          <w:rFonts w:ascii="GHEA Mariam" w:eastAsia="GHEA Mariam" w:hAnsi="GHEA Mariam" w:cs="GHEA Mariam"/>
          <w:b/>
          <w:color w:val="000000"/>
          <w:sz w:val="24"/>
          <w:szCs w:val="24"/>
          <w:u w:val="single"/>
          <w:lang w:val="hy-AM"/>
        </w:rPr>
        <w:t>ը և եզրահանգումը.</w:t>
      </w:r>
    </w:p>
    <w:p w14:paraId="4E68C9DF" w14:textId="35B016C6" w:rsidR="00B0170F" w:rsidRPr="008437EF" w:rsidRDefault="00B0170F" w:rsidP="00695C74">
      <w:pPr>
        <w:tabs>
          <w:tab w:val="left" w:pos="567"/>
        </w:tabs>
        <w:spacing w:line="360" w:lineRule="auto"/>
        <w:ind w:leftChars="0" w:left="-284" w:right="-150" w:firstLineChars="0" w:firstLine="567"/>
        <w:jc w:val="both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bookmarkStart w:id="2" w:name="_heading=h.2et92p0" w:colFirst="0" w:colLast="0"/>
      <w:bookmarkEnd w:id="2"/>
      <w:r w:rsidRPr="008437E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9</w:t>
      </w:r>
      <w:r w:rsidR="00D3555F" w:rsidRPr="008437E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. </w:t>
      </w:r>
      <w:r w:rsidR="008202C5" w:rsidRPr="008437E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Սույն գործով Վճռաբեկ դատարանի առջև բարձրացված իրավական հարցը հետևյալն է. </w:t>
      </w:r>
      <w:r w:rsidRPr="008437E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հիմնավո՞ր</w:t>
      </w:r>
      <w:r w:rsidR="008202C5" w:rsidRPr="008437E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Pr="008437E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է </w:t>
      </w:r>
      <w:r w:rsidR="000C466E" w:rsidRPr="008437E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արդյոք</w:t>
      </w:r>
      <w:r w:rsidR="000C466E" w:rsidRPr="008437EF">
        <w:rPr>
          <w:rFonts w:ascii="GHEA Mariam" w:eastAsia="MS Mincho" w:hAnsi="GHEA Mariam" w:cs="MS Mincho"/>
          <w:sz w:val="24"/>
          <w:szCs w:val="24"/>
          <w:lang w:val="hy-AM"/>
        </w:rPr>
        <w:t xml:space="preserve"> </w:t>
      </w:r>
      <w:r w:rsidR="00A566CB" w:rsidRPr="008437EF">
        <w:rPr>
          <w:rFonts w:ascii="GHEA Mariam" w:hAnsi="GHEA Mariam"/>
          <w:sz w:val="24"/>
          <w:szCs w:val="24"/>
          <w:lang w:val="hy-AM"/>
        </w:rPr>
        <w:t xml:space="preserve">դատապարտյալ Ալիկ Գրիգորյանի պաշտպան Մ.Սողոմոնյանի </w:t>
      </w:r>
      <w:r w:rsidR="008202C5" w:rsidRPr="008437E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հատուկ վերանայման վերաքննի</w:t>
      </w:r>
      <w:r w:rsidR="00D60E19" w:rsidRPr="008437E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չ</w:t>
      </w:r>
      <w:r w:rsidR="008202C5" w:rsidRPr="008437E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բողոք</w:t>
      </w:r>
      <w:r w:rsidR="00997B74" w:rsidRPr="008437E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ը ժամկետանց լինելու հիմքով </w:t>
      </w:r>
      <w:r w:rsidR="008202C5" w:rsidRPr="008437E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առանց քննության թողնելու մասին </w:t>
      </w:r>
      <w:r w:rsidR="00A56575" w:rsidRPr="008437E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Վերաքննիչ</w:t>
      </w:r>
      <w:r w:rsidR="008202C5" w:rsidRPr="008437E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դատարանի հետևությունը։</w:t>
      </w:r>
      <w:bookmarkStart w:id="3" w:name="_Hlk95153744"/>
    </w:p>
    <w:p w14:paraId="628D1094" w14:textId="6604E1BB" w:rsidR="009B4125" w:rsidRPr="008437EF" w:rsidRDefault="009B4125" w:rsidP="00695C74">
      <w:pPr>
        <w:tabs>
          <w:tab w:val="left" w:pos="567"/>
        </w:tabs>
        <w:spacing w:line="360" w:lineRule="auto"/>
        <w:ind w:leftChars="0" w:left="-284" w:right="-150" w:firstLineChars="0" w:firstLine="567"/>
        <w:jc w:val="both"/>
        <w:rPr>
          <w:rFonts w:ascii="GHEA Mariam" w:hAnsi="GHEA Mariam" w:cs="Tahoma"/>
          <w:bCs/>
          <w:i/>
          <w:sz w:val="24"/>
          <w:szCs w:val="24"/>
          <w:lang w:val="es-CL"/>
        </w:rPr>
      </w:pPr>
      <w:r w:rsidRPr="008437EF">
        <w:rPr>
          <w:rFonts w:ascii="GHEA Mariam" w:hAnsi="GHEA Mariam" w:cs="Sylfaen"/>
          <w:bCs/>
          <w:sz w:val="24"/>
          <w:szCs w:val="24"/>
          <w:lang w:val="es-CL"/>
        </w:rPr>
        <w:t>1</w:t>
      </w:r>
      <w:r w:rsidR="00B0170F" w:rsidRPr="008437EF">
        <w:rPr>
          <w:rFonts w:ascii="GHEA Mariam" w:hAnsi="GHEA Mariam" w:cs="Sylfaen"/>
          <w:bCs/>
          <w:sz w:val="24"/>
          <w:szCs w:val="24"/>
          <w:lang w:val="es-CL"/>
        </w:rPr>
        <w:t>0</w:t>
      </w:r>
      <w:r w:rsidRPr="008437EF">
        <w:rPr>
          <w:rFonts w:ascii="GHEA Mariam" w:hAnsi="GHEA Mariam" w:cs="Sylfaen"/>
          <w:bCs/>
          <w:sz w:val="24"/>
          <w:szCs w:val="24"/>
          <w:lang w:val="es-CL"/>
        </w:rPr>
        <w:t>. ՀՀ</w:t>
      </w:r>
      <w:r w:rsidRPr="008437EF">
        <w:rPr>
          <w:rFonts w:ascii="GHEA Mariam" w:hAnsi="GHEA Mariam"/>
          <w:bCs/>
          <w:sz w:val="24"/>
          <w:szCs w:val="24"/>
          <w:lang w:val="es-CL"/>
        </w:rPr>
        <w:t xml:space="preserve"> </w:t>
      </w:r>
      <w:r w:rsidRPr="008437EF">
        <w:rPr>
          <w:rFonts w:ascii="GHEA Mariam" w:hAnsi="GHEA Mariam" w:cs="Sylfaen"/>
          <w:bCs/>
          <w:sz w:val="24"/>
          <w:szCs w:val="24"/>
          <w:lang w:val="es-CL"/>
        </w:rPr>
        <w:t>Սահմանադրության</w:t>
      </w:r>
      <w:r w:rsidRPr="008437EF">
        <w:rPr>
          <w:rFonts w:ascii="GHEA Mariam" w:hAnsi="GHEA Mariam"/>
          <w:bCs/>
          <w:sz w:val="24"/>
          <w:szCs w:val="24"/>
          <w:lang w:val="es-CL"/>
        </w:rPr>
        <w:t xml:space="preserve"> 61-</w:t>
      </w:r>
      <w:r w:rsidRPr="008437EF">
        <w:rPr>
          <w:rFonts w:ascii="GHEA Mariam" w:hAnsi="GHEA Mariam" w:cs="Sylfaen"/>
          <w:bCs/>
          <w:sz w:val="24"/>
          <w:szCs w:val="24"/>
          <w:lang w:val="es-CL"/>
        </w:rPr>
        <w:t>րդ</w:t>
      </w:r>
      <w:r w:rsidRPr="008437EF">
        <w:rPr>
          <w:rFonts w:ascii="GHEA Mariam" w:hAnsi="GHEA Mariam"/>
          <w:bCs/>
          <w:sz w:val="24"/>
          <w:szCs w:val="24"/>
          <w:lang w:val="es-CL"/>
        </w:rPr>
        <w:t xml:space="preserve"> </w:t>
      </w:r>
      <w:r w:rsidRPr="008437EF">
        <w:rPr>
          <w:rFonts w:ascii="GHEA Mariam" w:hAnsi="GHEA Mariam" w:cs="Sylfaen"/>
          <w:bCs/>
          <w:sz w:val="24"/>
          <w:szCs w:val="24"/>
          <w:lang w:val="es-CL"/>
        </w:rPr>
        <w:t>հոդվածի</w:t>
      </w:r>
      <w:r w:rsidRPr="008437EF">
        <w:rPr>
          <w:rFonts w:ascii="GHEA Mariam" w:hAnsi="GHEA Mariam"/>
          <w:bCs/>
          <w:sz w:val="24"/>
          <w:szCs w:val="24"/>
          <w:lang w:val="es-CL"/>
        </w:rPr>
        <w:t xml:space="preserve"> 1-</w:t>
      </w:r>
      <w:r w:rsidRPr="008437EF">
        <w:rPr>
          <w:rFonts w:ascii="GHEA Mariam" w:hAnsi="GHEA Mariam" w:cs="Sylfaen"/>
          <w:bCs/>
          <w:sz w:val="24"/>
          <w:szCs w:val="24"/>
          <w:lang w:val="es-CL"/>
        </w:rPr>
        <w:t>ին</w:t>
      </w:r>
      <w:r w:rsidRPr="008437EF">
        <w:rPr>
          <w:rFonts w:ascii="GHEA Mariam" w:hAnsi="GHEA Mariam"/>
          <w:bCs/>
          <w:sz w:val="24"/>
          <w:szCs w:val="24"/>
          <w:lang w:val="es-CL"/>
        </w:rPr>
        <w:t xml:space="preserve"> </w:t>
      </w:r>
      <w:r w:rsidRPr="008437EF">
        <w:rPr>
          <w:rFonts w:ascii="GHEA Mariam" w:hAnsi="GHEA Mariam" w:cs="Sylfaen"/>
          <w:bCs/>
          <w:sz w:val="24"/>
          <w:szCs w:val="24"/>
          <w:lang w:val="es-CL"/>
        </w:rPr>
        <w:t>մասի</w:t>
      </w:r>
      <w:r w:rsidRPr="008437EF">
        <w:rPr>
          <w:rFonts w:ascii="GHEA Mariam" w:hAnsi="GHEA Mariam"/>
          <w:bCs/>
          <w:sz w:val="24"/>
          <w:szCs w:val="24"/>
          <w:lang w:val="es-CL"/>
        </w:rPr>
        <w:t xml:space="preserve"> </w:t>
      </w:r>
      <w:r w:rsidRPr="008437EF">
        <w:rPr>
          <w:rFonts w:ascii="GHEA Mariam" w:hAnsi="GHEA Mariam" w:cs="Sylfaen"/>
          <w:bCs/>
          <w:sz w:val="24"/>
          <w:szCs w:val="24"/>
          <w:lang w:val="es-CL"/>
        </w:rPr>
        <w:t>համաձայն</w:t>
      </w:r>
      <w:r w:rsidRPr="008437EF">
        <w:rPr>
          <w:rFonts w:ascii="GHEA Mariam" w:hAnsi="GHEA Mariam"/>
          <w:bCs/>
          <w:sz w:val="24"/>
          <w:szCs w:val="24"/>
          <w:lang w:val="es-CL"/>
        </w:rPr>
        <w:t xml:space="preserve">` </w:t>
      </w:r>
      <w:r w:rsidRPr="008437EF">
        <w:rPr>
          <w:rFonts w:ascii="GHEA Mariam" w:hAnsi="GHEA Mariam"/>
          <w:bCs/>
          <w:i/>
          <w:sz w:val="24"/>
          <w:szCs w:val="24"/>
          <w:lang w:val="es-CL"/>
        </w:rPr>
        <w:t>«</w:t>
      </w:r>
      <w:r w:rsidRPr="008437EF">
        <w:rPr>
          <w:rFonts w:ascii="GHEA Mariam" w:hAnsi="GHEA Mariam" w:cs="Sylfaen"/>
          <w:bCs/>
          <w:i/>
          <w:sz w:val="24"/>
          <w:szCs w:val="24"/>
          <w:lang w:val="es-CL"/>
        </w:rPr>
        <w:t>Յուրաքանչյուր</w:t>
      </w:r>
      <w:r w:rsidRPr="008437EF">
        <w:rPr>
          <w:rFonts w:ascii="GHEA Mariam" w:hAnsi="GHEA Mariam"/>
          <w:bCs/>
          <w:i/>
          <w:sz w:val="24"/>
          <w:szCs w:val="24"/>
          <w:lang w:val="es-CL"/>
        </w:rPr>
        <w:t xml:space="preserve"> </w:t>
      </w:r>
      <w:r w:rsidRPr="008437EF">
        <w:rPr>
          <w:rFonts w:ascii="GHEA Mariam" w:hAnsi="GHEA Mariam" w:cs="Sylfaen"/>
          <w:bCs/>
          <w:i/>
          <w:sz w:val="24"/>
          <w:szCs w:val="24"/>
          <w:lang w:val="es-CL"/>
        </w:rPr>
        <w:t>ոք</w:t>
      </w:r>
      <w:r w:rsidRPr="008437EF">
        <w:rPr>
          <w:rFonts w:ascii="GHEA Mariam" w:hAnsi="GHEA Mariam"/>
          <w:bCs/>
          <w:i/>
          <w:sz w:val="24"/>
          <w:szCs w:val="24"/>
          <w:lang w:val="es-CL"/>
        </w:rPr>
        <w:t xml:space="preserve"> </w:t>
      </w:r>
      <w:r w:rsidRPr="008437EF">
        <w:rPr>
          <w:rFonts w:ascii="GHEA Mariam" w:hAnsi="GHEA Mariam" w:cs="Sylfaen"/>
          <w:bCs/>
          <w:i/>
          <w:sz w:val="24"/>
          <w:szCs w:val="24"/>
          <w:lang w:val="es-CL"/>
        </w:rPr>
        <w:t>ունի</w:t>
      </w:r>
      <w:r w:rsidRPr="008437EF">
        <w:rPr>
          <w:rFonts w:ascii="GHEA Mariam" w:hAnsi="GHEA Mariam"/>
          <w:bCs/>
          <w:i/>
          <w:sz w:val="24"/>
          <w:szCs w:val="24"/>
          <w:lang w:val="es-CL"/>
        </w:rPr>
        <w:t xml:space="preserve"> </w:t>
      </w:r>
      <w:r w:rsidRPr="008437EF">
        <w:rPr>
          <w:rFonts w:ascii="GHEA Mariam" w:hAnsi="GHEA Mariam" w:cs="Sylfaen"/>
          <w:bCs/>
          <w:i/>
          <w:sz w:val="24"/>
          <w:szCs w:val="24"/>
          <w:lang w:val="es-CL"/>
        </w:rPr>
        <w:t>իր</w:t>
      </w:r>
      <w:r w:rsidRPr="008437EF">
        <w:rPr>
          <w:rFonts w:ascii="GHEA Mariam" w:hAnsi="GHEA Mariam"/>
          <w:bCs/>
          <w:i/>
          <w:sz w:val="24"/>
          <w:szCs w:val="24"/>
          <w:lang w:val="es-CL"/>
        </w:rPr>
        <w:t xml:space="preserve"> </w:t>
      </w:r>
      <w:r w:rsidRPr="008437EF">
        <w:rPr>
          <w:rFonts w:ascii="GHEA Mariam" w:hAnsi="GHEA Mariam" w:cs="Sylfaen"/>
          <w:bCs/>
          <w:i/>
          <w:sz w:val="24"/>
          <w:szCs w:val="24"/>
          <w:lang w:val="es-CL"/>
        </w:rPr>
        <w:t>իրավունքների</w:t>
      </w:r>
      <w:r w:rsidRPr="008437EF">
        <w:rPr>
          <w:rFonts w:ascii="GHEA Mariam" w:hAnsi="GHEA Mariam"/>
          <w:bCs/>
          <w:i/>
          <w:sz w:val="24"/>
          <w:szCs w:val="24"/>
          <w:lang w:val="es-CL"/>
        </w:rPr>
        <w:t xml:space="preserve"> </w:t>
      </w:r>
      <w:r w:rsidRPr="008437EF">
        <w:rPr>
          <w:rFonts w:ascii="GHEA Mariam" w:hAnsi="GHEA Mariam" w:cs="Sylfaen"/>
          <w:bCs/>
          <w:i/>
          <w:sz w:val="24"/>
          <w:szCs w:val="24"/>
          <w:lang w:val="es-CL"/>
        </w:rPr>
        <w:t>և</w:t>
      </w:r>
      <w:r w:rsidRPr="008437EF">
        <w:rPr>
          <w:rFonts w:ascii="GHEA Mariam" w:hAnsi="GHEA Mariam"/>
          <w:bCs/>
          <w:i/>
          <w:sz w:val="24"/>
          <w:szCs w:val="24"/>
          <w:lang w:val="es-CL"/>
        </w:rPr>
        <w:t xml:space="preserve"> </w:t>
      </w:r>
      <w:r w:rsidRPr="008437EF">
        <w:rPr>
          <w:rFonts w:ascii="GHEA Mariam" w:hAnsi="GHEA Mariam" w:cs="Sylfaen"/>
          <w:bCs/>
          <w:i/>
          <w:sz w:val="24"/>
          <w:szCs w:val="24"/>
          <w:lang w:val="es-CL"/>
        </w:rPr>
        <w:t>ազատությունների</w:t>
      </w:r>
      <w:r w:rsidRPr="008437EF">
        <w:rPr>
          <w:rFonts w:ascii="GHEA Mariam" w:hAnsi="GHEA Mariam"/>
          <w:bCs/>
          <w:i/>
          <w:sz w:val="24"/>
          <w:szCs w:val="24"/>
          <w:lang w:val="es-CL"/>
        </w:rPr>
        <w:t xml:space="preserve"> </w:t>
      </w:r>
      <w:r w:rsidRPr="008437EF">
        <w:rPr>
          <w:rFonts w:ascii="GHEA Mariam" w:hAnsi="GHEA Mariam" w:cs="Sylfaen"/>
          <w:bCs/>
          <w:i/>
          <w:sz w:val="24"/>
          <w:szCs w:val="24"/>
          <w:lang w:val="es-CL"/>
        </w:rPr>
        <w:t>արդյունավետ</w:t>
      </w:r>
      <w:r w:rsidRPr="008437EF">
        <w:rPr>
          <w:rFonts w:ascii="GHEA Mariam" w:hAnsi="GHEA Mariam"/>
          <w:bCs/>
          <w:i/>
          <w:sz w:val="24"/>
          <w:szCs w:val="24"/>
          <w:lang w:val="es-CL"/>
        </w:rPr>
        <w:t xml:space="preserve"> </w:t>
      </w:r>
      <w:r w:rsidRPr="008437EF">
        <w:rPr>
          <w:rFonts w:ascii="GHEA Mariam" w:hAnsi="GHEA Mariam" w:cs="Sylfaen"/>
          <w:bCs/>
          <w:i/>
          <w:sz w:val="24"/>
          <w:szCs w:val="24"/>
          <w:lang w:val="es-CL"/>
        </w:rPr>
        <w:t>դատական</w:t>
      </w:r>
      <w:r w:rsidRPr="008437EF">
        <w:rPr>
          <w:rFonts w:ascii="GHEA Mariam" w:hAnsi="GHEA Mariam"/>
          <w:bCs/>
          <w:i/>
          <w:sz w:val="24"/>
          <w:szCs w:val="24"/>
          <w:lang w:val="es-CL"/>
        </w:rPr>
        <w:t xml:space="preserve"> </w:t>
      </w:r>
      <w:r w:rsidRPr="008437EF">
        <w:rPr>
          <w:rFonts w:ascii="GHEA Mariam" w:hAnsi="GHEA Mariam" w:cs="Sylfaen"/>
          <w:bCs/>
          <w:i/>
          <w:sz w:val="24"/>
          <w:szCs w:val="24"/>
          <w:lang w:val="es-CL"/>
        </w:rPr>
        <w:t>պաշտպանության</w:t>
      </w:r>
      <w:r w:rsidRPr="008437EF">
        <w:rPr>
          <w:rFonts w:ascii="GHEA Mariam" w:hAnsi="GHEA Mariam"/>
          <w:bCs/>
          <w:i/>
          <w:sz w:val="24"/>
          <w:szCs w:val="24"/>
          <w:lang w:val="es-CL"/>
        </w:rPr>
        <w:t xml:space="preserve"> </w:t>
      </w:r>
      <w:r w:rsidRPr="008437EF">
        <w:rPr>
          <w:rFonts w:ascii="GHEA Mariam" w:hAnsi="GHEA Mariam" w:cs="Sylfaen"/>
          <w:bCs/>
          <w:i/>
          <w:sz w:val="24"/>
          <w:szCs w:val="24"/>
          <w:lang w:val="es-CL"/>
        </w:rPr>
        <w:t>իրավունք</w:t>
      </w:r>
      <w:r w:rsidRPr="008437EF">
        <w:rPr>
          <w:rFonts w:ascii="GHEA Mariam" w:hAnsi="GHEA Mariam"/>
          <w:bCs/>
          <w:i/>
          <w:sz w:val="24"/>
          <w:szCs w:val="24"/>
          <w:lang w:val="es-CL"/>
        </w:rPr>
        <w:t>»</w:t>
      </w:r>
      <w:r w:rsidRPr="008437EF">
        <w:rPr>
          <w:rFonts w:ascii="GHEA Mariam" w:hAnsi="GHEA Mariam" w:cs="Tahoma"/>
          <w:bCs/>
          <w:i/>
          <w:sz w:val="24"/>
          <w:szCs w:val="24"/>
          <w:lang w:val="es-CL"/>
        </w:rPr>
        <w:t>։</w:t>
      </w:r>
    </w:p>
    <w:p w14:paraId="1A257580" w14:textId="77777777" w:rsidR="00463D14" w:rsidRPr="008437EF" w:rsidRDefault="009B4125" w:rsidP="00695C74">
      <w:pPr>
        <w:tabs>
          <w:tab w:val="left" w:pos="567"/>
        </w:tabs>
        <w:spacing w:line="360" w:lineRule="auto"/>
        <w:ind w:leftChars="0" w:left="-284" w:right="-150" w:firstLineChars="0" w:firstLine="567"/>
        <w:jc w:val="both"/>
        <w:rPr>
          <w:rFonts w:ascii="GHEA Mariam" w:hAnsi="GHEA Mariam" w:cs="Tahoma"/>
          <w:bCs/>
          <w:i/>
          <w:sz w:val="24"/>
          <w:szCs w:val="24"/>
          <w:lang w:val="es-CL"/>
        </w:rPr>
      </w:pPr>
      <w:r w:rsidRPr="008437EF">
        <w:rPr>
          <w:rFonts w:ascii="GHEA Mariam" w:hAnsi="GHEA Mariam" w:cs="Sylfaen"/>
          <w:bCs/>
          <w:sz w:val="24"/>
          <w:szCs w:val="24"/>
          <w:lang w:val="es-CL"/>
        </w:rPr>
        <w:t>ՀՀ</w:t>
      </w:r>
      <w:r w:rsidRPr="008437EF">
        <w:rPr>
          <w:rFonts w:ascii="GHEA Mariam" w:hAnsi="GHEA Mariam"/>
          <w:bCs/>
          <w:sz w:val="24"/>
          <w:szCs w:val="24"/>
          <w:lang w:val="es-CL"/>
        </w:rPr>
        <w:t xml:space="preserve"> </w:t>
      </w:r>
      <w:r w:rsidRPr="008437EF">
        <w:rPr>
          <w:rFonts w:ascii="GHEA Mariam" w:hAnsi="GHEA Mariam" w:cs="Sylfaen"/>
          <w:bCs/>
          <w:sz w:val="24"/>
          <w:szCs w:val="24"/>
          <w:lang w:val="es-CL"/>
        </w:rPr>
        <w:t>Սահմանադրության</w:t>
      </w:r>
      <w:r w:rsidRPr="008437EF">
        <w:rPr>
          <w:rFonts w:ascii="GHEA Mariam" w:hAnsi="GHEA Mariam"/>
          <w:bCs/>
          <w:sz w:val="24"/>
          <w:szCs w:val="24"/>
          <w:lang w:val="es-CL"/>
        </w:rPr>
        <w:t xml:space="preserve"> 63-</w:t>
      </w:r>
      <w:r w:rsidRPr="008437EF">
        <w:rPr>
          <w:rFonts w:ascii="GHEA Mariam" w:hAnsi="GHEA Mariam" w:cs="Sylfaen"/>
          <w:bCs/>
          <w:sz w:val="24"/>
          <w:szCs w:val="24"/>
          <w:lang w:val="es-CL"/>
        </w:rPr>
        <w:t>րդ</w:t>
      </w:r>
      <w:r w:rsidRPr="008437EF">
        <w:rPr>
          <w:rFonts w:ascii="GHEA Mariam" w:hAnsi="GHEA Mariam"/>
          <w:bCs/>
          <w:sz w:val="24"/>
          <w:szCs w:val="24"/>
          <w:lang w:val="es-CL"/>
        </w:rPr>
        <w:t xml:space="preserve"> </w:t>
      </w:r>
      <w:r w:rsidRPr="008437EF">
        <w:rPr>
          <w:rFonts w:ascii="GHEA Mariam" w:hAnsi="GHEA Mariam" w:cs="Sylfaen"/>
          <w:bCs/>
          <w:sz w:val="24"/>
          <w:szCs w:val="24"/>
          <w:lang w:val="es-CL"/>
        </w:rPr>
        <w:t>հոդվածի</w:t>
      </w:r>
      <w:r w:rsidRPr="008437EF">
        <w:rPr>
          <w:rFonts w:ascii="GHEA Mariam" w:hAnsi="GHEA Mariam"/>
          <w:bCs/>
          <w:sz w:val="24"/>
          <w:szCs w:val="24"/>
          <w:lang w:val="es-CL"/>
        </w:rPr>
        <w:t xml:space="preserve"> 1-</w:t>
      </w:r>
      <w:r w:rsidRPr="008437EF">
        <w:rPr>
          <w:rFonts w:ascii="GHEA Mariam" w:hAnsi="GHEA Mariam" w:cs="Sylfaen"/>
          <w:bCs/>
          <w:sz w:val="24"/>
          <w:szCs w:val="24"/>
          <w:lang w:val="es-CL"/>
        </w:rPr>
        <w:t>ին</w:t>
      </w:r>
      <w:r w:rsidRPr="008437EF">
        <w:rPr>
          <w:rFonts w:ascii="GHEA Mariam" w:hAnsi="GHEA Mariam"/>
          <w:bCs/>
          <w:sz w:val="24"/>
          <w:szCs w:val="24"/>
          <w:lang w:val="es-CL"/>
        </w:rPr>
        <w:t xml:space="preserve"> </w:t>
      </w:r>
      <w:r w:rsidRPr="008437EF">
        <w:rPr>
          <w:rFonts w:ascii="GHEA Mariam" w:hAnsi="GHEA Mariam" w:cs="Sylfaen"/>
          <w:bCs/>
          <w:sz w:val="24"/>
          <w:szCs w:val="24"/>
          <w:lang w:val="es-CL"/>
        </w:rPr>
        <w:t>մասի</w:t>
      </w:r>
      <w:r w:rsidRPr="008437EF">
        <w:rPr>
          <w:rFonts w:ascii="GHEA Mariam" w:hAnsi="GHEA Mariam"/>
          <w:bCs/>
          <w:sz w:val="24"/>
          <w:szCs w:val="24"/>
          <w:lang w:val="es-CL"/>
        </w:rPr>
        <w:t xml:space="preserve"> </w:t>
      </w:r>
      <w:r w:rsidRPr="008437EF">
        <w:rPr>
          <w:rFonts w:ascii="GHEA Mariam" w:hAnsi="GHEA Mariam" w:cs="Sylfaen"/>
          <w:bCs/>
          <w:sz w:val="24"/>
          <w:szCs w:val="24"/>
          <w:lang w:val="es-CL"/>
        </w:rPr>
        <w:t>համաձայն</w:t>
      </w:r>
      <w:r w:rsidRPr="008437EF">
        <w:rPr>
          <w:rFonts w:ascii="GHEA Mariam" w:hAnsi="GHEA Mariam"/>
          <w:bCs/>
          <w:sz w:val="24"/>
          <w:szCs w:val="24"/>
          <w:lang w:val="es-CL"/>
        </w:rPr>
        <w:t xml:space="preserve">` </w:t>
      </w:r>
      <w:r w:rsidRPr="008437EF">
        <w:rPr>
          <w:rFonts w:ascii="GHEA Mariam" w:hAnsi="GHEA Mariam"/>
          <w:bCs/>
          <w:i/>
          <w:sz w:val="24"/>
          <w:szCs w:val="24"/>
          <w:lang w:val="es-CL"/>
        </w:rPr>
        <w:t>«</w:t>
      </w:r>
      <w:r w:rsidRPr="008437EF">
        <w:rPr>
          <w:rFonts w:ascii="GHEA Mariam" w:hAnsi="GHEA Mariam" w:cs="Sylfaen"/>
          <w:bCs/>
          <w:i/>
          <w:sz w:val="24"/>
          <w:szCs w:val="24"/>
          <w:lang w:val="es-CL"/>
        </w:rPr>
        <w:t>Յուրաքանչյուր</w:t>
      </w:r>
      <w:r w:rsidRPr="008437EF">
        <w:rPr>
          <w:rFonts w:ascii="GHEA Mariam" w:hAnsi="GHEA Mariam"/>
          <w:bCs/>
          <w:i/>
          <w:sz w:val="24"/>
          <w:szCs w:val="24"/>
          <w:lang w:val="es-CL"/>
        </w:rPr>
        <w:t xml:space="preserve"> </w:t>
      </w:r>
      <w:r w:rsidRPr="008437EF">
        <w:rPr>
          <w:rFonts w:ascii="GHEA Mariam" w:hAnsi="GHEA Mariam" w:cs="Sylfaen"/>
          <w:bCs/>
          <w:i/>
          <w:sz w:val="24"/>
          <w:szCs w:val="24"/>
          <w:lang w:val="es-CL"/>
        </w:rPr>
        <w:t>ոք</w:t>
      </w:r>
      <w:r w:rsidRPr="008437EF">
        <w:rPr>
          <w:rFonts w:ascii="GHEA Mariam" w:hAnsi="GHEA Mariam"/>
          <w:bCs/>
          <w:i/>
          <w:sz w:val="24"/>
          <w:szCs w:val="24"/>
          <w:lang w:val="es-CL"/>
        </w:rPr>
        <w:t xml:space="preserve"> </w:t>
      </w:r>
      <w:r w:rsidRPr="008437EF">
        <w:rPr>
          <w:rFonts w:ascii="GHEA Mariam" w:hAnsi="GHEA Mariam" w:cs="Sylfaen"/>
          <w:bCs/>
          <w:i/>
          <w:sz w:val="24"/>
          <w:szCs w:val="24"/>
          <w:lang w:val="es-CL"/>
        </w:rPr>
        <w:t>ունի</w:t>
      </w:r>
      <w:r w:rsidRPr="008437EF">
        <w:rPr>
          <w:rFonts w:ascii="GHEA Mariam" w:hAnsi="GHEA Mariam"/>
          <w:bCs/>
          <w:i/>
          <w:sz w:val="24"/>
          <w:szCs w:val="24"/>
          <w:lang w:val="es-CL"/>
        </w:rPr>
        <w:t xml:space="preserve"> </w:t>
      </w:r>
      <w:r w:rsidRPr="008437EF">
        <w:rPr>
          <w:rFonts w:ascii="GHEA Mariam" w:hAnsi="GHEA Mariam" w:cs="Sylfaen"/>
          <w:bCs/>
          <w:i/>
          <w:sz w:val="24"/>
          <w:szCs w:val="24"/>
          <w:lang w:val="es-CL"/>
        </w:rPr>
        <w:t>անկախ</w:t>
      </w:r>
      <w:r w:rsidRPr="008437EF">
        <w:rPr>
          <w:rFonts w:ascii="GHEA Mariam" w:hAnsi="GHEA Mariam"/>
          <w:bCs/>
          <w:i/>
          <w:sz w:val="24"/>
          <w:szCs w:val="24"/>
          <w:lang w:val="es-CL"/>
        </w:rPr>
        <w:t xml:space="preserve"> </w:t>
      </w:r>
      <w:r w:rsidRPr="008437EF">
        <w:rPr>
          <w:rFonts w:ascii="GHEA Mariam" w:hAnsi="GHEA Mariam" w:cs="Sylfaen"/>
          <w:bCs/>
          <w:i/>
          <w:sz w:val="24"/>
          <w:szCs w:val="24"/>
          <w:lang w:val="es-CL"/>
        </w:rPr>
        <w:t>և</w:t>
      </w:r>
      <w:r w:rsidRPr="008437EF">
        <w:rPr>
          <w:rFonts w:ascii="GHEA Mariam" w:hAnsi="GHEA Mariam"/>
          <w:bCs/>
          <w:i/>
          <w:sz w:val="24"/>
          <w:szCs w:val="24"/>
          <w:lang w:val="es-CL"/>
        </w:rPr>
        <w:t xml:space="preserve"> </w:t>
      </w:r>
      <w:r w:rsidRPr="008437EF">
        <w:rPr>
          <w:rFonts w:ascii="GHEA Mariam" w:hAnsi="GHEA Mariam" w:cs="Sylfaen"/>
          <w:bCs/>
          <w:i/>
          <w:sz w:val="24"/>
          <w:szCs w:val="24"/>
          <w:lang w:val="es-CL"/>
        </w:rPr>
        <w:t>անաչառ</w:t>
      </w:r>
      <w:r w:rsidRPr="008437EF">
        <w:rPr>
          <w:rFonts w:ascii="GHEA Mariam" w:hAnsi="GHEA Mariam"/>
          <w:bCs/>
          <w:i/>
          <w:sz w:val="24"/>
          <w:szCs w:val="24"/>
          <w:lang w:val="es-CL"/>
        </w:rPr>
        <w:t xml:space="preserve"> </w:t>
      </w:r>
      <w:r w:rsidRPr="008437EF">
        <w:rPr>
          <w:rFonts w:ascii="GHEA Mariam" w:hAnsi="GHEA Mariam" w:cs="Sylfaen"/>
          <w:bCs/>
          <w:i/>
          <w:sz w:val="24"/>
          <w:szCs w:val="24"/>
          <w:lang w:val="es-CL"/>
        </w:rPr>
        <w:t>դատարանի</w:t>
      </w:r>
      <w:r w:rsidRPr="008437EF">
        <w:rPr>
          <w:rFonts w:ascii="GHEA Mariam" w:hAnsi="GHEA Mariam"/>
          <w:bCs/>
          <w:i/>
          <w:sz w:val="24"/>
          <w:szCs w:val="24"/>
          <w:lang w:val="es-CL"/>
        </w:rPr>
        <w:t xml:space="preserve"> </w:t>
      </w:r>
      <w:r w:rsidRPr="008437EF">
        <w:rPr>
          <w:rFonts w:ascii="GHEA Mariam" w:hAnsi="GHEA Mariam" w:cs="Sylfaen"/>
          <w:bCs/>
          <w:i/>
          <w:sz w:val="24"/>
          <w:szCs w:val="24"/>
          <w:lang w:val="es-CL"/>
        </w:rPr>
        <w:t>կողմից</w:t>
      </w:r>
      <w:r w:rsidRPr="008437EF">
        <w:rPr>
          <w:rFonts w:ascii="GHEA Mariam" w:hAnsi="GHEA Mariam"/>
          <w:bCs/>
          <w:i/>
          <w:sz w:val="24"/>
          <w:szCs w:val="24"/>
          <w:lang w:val="es-CL"/>
        </w:rPr>
        <w:t xml:space="preserve"> </w:t>
      </w:r>
      <w:r w:rsidRPr="008437EF">
        <w:rPr>
          <w:rFonts w:ascii="GHEA Mariam" w:hAnsi="GHEA Mariam" w:cs="Sylfaen"/>
          <w:bCs/>
          <w:i/>
          <w:sz w:val="24"/>
          <w:szCs w:val="24"/>
          <w:lang w:val="es-CL"/>
        </w:rPr>
        <w:t>իր</w:t>
      </w:r>
      <w:r w:rsidRPr="008437EF">
        <w:rPr>
          <w:rFonts w:ascii="GHEA Mariam" w:hAnsi="GHEA Mariam"/>
          <w:bCs/>
          <w:i/>
          <w:sz w:val="24"/>
          <w:szCs w:val="24"/>
          <w:lang w:val="es-CL"/>
        </w:rPr>
        <w:t xml:space="preserve"> </w:t>
      </w:r>
      <w:r w:rsidRPr="008437EF">
        <w:rPr>
          <w:rFonts w:ascii="GHEA Mariam" w:hAnsi="GHEA Mariam" w:cs="Sylfaen"/>
          <w:bCs/>
          <w:i/>
          <w:sz w:val="24"/>
          <w:szCs w:val="24"/>
          <w:lang w:val="es-CL"/>
        </w:rPr>
        <w:t>գործի</w:t>
      </w:r>
      <w:r w:rsidRPr="008437EF">
        <w:rPr>
          <w:rFonts w:ascii="GHEA Mariam" w:hAnsi="GHEA Mariam"/>
          <w:bCs/>
          <w:i/>
          <w:sz w:val="24"/>
          <w:szCs w:val="24"/>
          <w:lang w:val="es-CL"/>
        </w:rPr>
        <w:t xml:space="preserve"> </w:t>
      </w:r>
      <w:r w:rsidRPr="008437EF">
        <w:rPr>
          <w:rFonts w:ascii="GHEA Mariam" w:hAnsi="GHEA Mariam" w:cs="Sylfaen"/>
          <w:bCs/>
          <w:i/>
          <w:sz w:val="24"/>
          <w:szCs w:val="24"/>
          <w:lang w:val="es-CL"/>
        </w:rPr>
        <w:t>արդարացի</w:t>
      </w:r>
      <w:r w:rsidRPr="008437EF">
        <w:rPr>
          <w:rFonts w:ascii="GHEA Mariam" w:hAnsi="GHEA Mariam"/>
          <w:bCs/>
          <w:i/>
          <w:sz w:val="24"/>
          <w:szCs w:val="24"/>
          <w:lang w:val="es-CL"/>
        </w:rPr>
        <w:t xml:space="preserve">, </w:t>
      </w:r>
      <w:r w:rsidRPr="008437EF">
        <w:rPr>
          <w:rFonts w:ascii="GHEA Mariam" w:hAnsi="GHEA Mariam" w:cs="Sylfaen"/>
          <w:bCs/>
          <w:i/>
          <w:sz w:val="24"/>
          <w:szCs w:val="24"/>
          <w:lang w:val="es-CL"/>
        </w:rPr>
        <w:t>հրապարակային</w:t>
      </w:r>
      <w:r w:rsidRPr="008437EF">
        <w:rPr>
          <w:rFonts w:ascii="GHEA Mariam" w:hAnsi="GHEA Mariam"/>
          <w:bCs/>
          <w:i/>
          <w:sz w:val="24"/>
          <w:szCs w:val="24"/>
          <w:lang w:val="es-CL"/>
        </w:rPr>
        <w:t xml:space="preserve"> </w:t>
      </w:r>
      <w:r w:rsidRPr="008437EF">
        <w:rPr>
          <w:rFonts w:ascii="GHEA Mariam" w:hAnsi="GHEA Mariam" w:cs="Sylfaen"/>
          <w:bCs/>
          <w:i/>
          <w:sz w:val="24"/>
          <w:szCs w:val="24"/>
          <w:lang w:val="es-CL"/>
        </w:rPr>
        <w:t>և</w:t>
      </w:r>
      <w:r w:rsidRPr="008437EF">
        <w:rPr>
          <w:rFonts w:ascii="GHEA Mariam" w:hAnsi="GHEA Mariam"/>
          <w:bCs/>
          <w:i/>
          <w:sz w:val="24"/>
          <w:szCs w:val="24"/>
          <w:lang w:val="es-CL"/>
        </w:rPr>
        <w:t xml:space="preserve"> </w:t>
      </w:r>
      <w:r w:rsidRPr="008437EF">
        <w:rPr>
          <w:rFonts w:ascii="GHEA Mariam" w:hAnsi="GHEA Mariam" w:cs="Sylfaen"/>
          <w:bCs/>
          <w:i/>
          <w:sz w:val="24"/>
          <w:szCs w:val="24"/>
          <w:lang w:val="es-CL"/>
        </w:rPr>
        <w:t>ողջամիտ</w:t>
      </w:r>
      <w:r w:rsidRPr="008437EF">
        <w:rPr>
          <w:rFonts w:ascii="GHEA Mariam" w:hAnsi="GHEA Mariam"/>
          <w:bCs/>
          <w:i/>
          <w:sz w:val="24"/>
          <w:szCs w:val="24"/>
          <w:lang w:val="es-CL"/>
        </w:rPr>
        <w:t xml:space="preserve"> </w:t>
      </w:r>
      <w:r w:rsidRPr="008437EF">
        <w:rPr>
          <w:rFonts w:ascii="GHEA Mariam" w:hAnsi="GHEA Mariam" w:cs="Sylfaen"/>
          <w:bCs/>
          <w:i/>
          <w:sz w:val="24"/>
          <w:szCs w:val="24"/>
          <w:lang w:val="es-CL"/>
        </w:rPr>
        <w:t>ժամկետում</w:t>
      </w:r>
      <w:r w:rsidRPr="008437EF">
        <w:rPr>
          <w:rFonts w:ascii="GHEA Mariam" w:hAnsi="GHEA Mariam"/>
          <w:bCs/>
          <w:i/>
          <w:sz w:val="24"/>
          <w:szCs w:val="24"/>
          <w:lang w:val="es-CL"/>
        </w:rPr>
        <w:t xml:space="preserve"> </w:t>
      </w:r>
      <w:r w:rsidRPr="008437EF">
        <w:rPr>
          <w:rFonts w:ascii="GHEA Mariam" w:hAnsi="GHEA Mariam" w:cs="Sylfaen"/>
          <w:bCs/>
          <w:i/>
          <w:sz w:val="24"/>
          <w:szCs w:val="24"/>
          <w:lang w:val="es-CL"/>
        </w:rPr>
        <w:t>քննության</w:t>
      </w:r>
      <w:r w:rsidRPr="008437EF">
        <w:rPr>
          <w:rFonts w:ascii="GHEA Mariam" w:hAnsi="GHEA Mariam"/>
          <w:bCs/>
          <w:i/>
          <w:sz w:val="24"/>
          <w:szCs w:val="24"/>
          <w:lang w:val="es-CL"/>
        </w:rPr>
        <w:t xml:space="preserve"> </w:t>
      </w:r>
      <w:r w:rsidRPr="008437EF">
        <w:rPr>
          <w:rFonts w:ascii="GHEA Mariam" w:hAnsi="GHEA Mariam" w:cs="Sylfaen"/>
          <w:bCs/>
          <w:i/>
          <w:sz w:val="24"/>
          <w:szCs w:val="24"/>
          <w:lang w:val="es-CL"/>
        </w:rPr>
        <w:t>իրավունք</w:t>
      </w:r>
      <w:r w:rsidRPr="008437EF">
        <w:rPr>
          <w:rFonts w:ascii="GHEA Mariam" w:hAnsi="GHEA Mariam"/>
          <w:bCs/>
          <w:i/>
          <w:sz w:val="24"/>
          <w:szCs w:val="24"/>
          <w:lang w:val="es-CL"/>
        </w:rPr>
        <w:t>»</w:t>
      </w:r>
      <w:r w:rsidRPr="008437EF">
        <w:rPr>
          <w:rFonts w:ascii="GHEA Mariam" w:hAnsi="GHEA Mariam" w:cs="Tahoma"/>
          <w:bCs/>
          <w:i/>
          <w:sz w:val="24"/>
          <w:szCs w:val="24"/>
          <w:lang w:val="es-CL"/>
        </w:rPr>
        <w:t>։</w:t>
      </w:r>
    </w:p>
    <w:p w14:paraId="3767F785" w14:textId="4D4639D5" w:rsidR="00463D14" w:rsidRPr="008437EF" w:rsidRDefault="00463D14" w:rsidP="00695C74">
      <w:pPr>
        <w:tabs>
          <w:tab w:val="left" w:pos="567"/>
        </w:tabs>
        <w:spacing w:line="360" w:lineRule="auto"/>
        <w:ind w:leftChars="0" w:left="-284" w:right="-150" w:firstLineChars="0" w:firstLine="567"/>
        <w:jc w:val="both"/>
        <w:rPr>
          <w:rFonts w:ascii="GHEA Mariam" w:hAnsi="GHEA Mariam" w:cs="Sylfaen"/>
          <w:bCs/>
          <w:i/>
          <w:noProof/>
          <w:color w:val="FF0000"/>
          <w:sz w:val="24"/>
          <w:szCs w:val="24"/>
          <w:lang w:val="hy-AM"/>
        </w:rPr>
      </w:pPr>
      <w:r w:rsidRPr="008437EF">
        <w:rPr>
          <w:rFonts w:ascii="GHEA Mariam" w:hAnsi="GHEA Mariam" w:cs="Sylfaen"/>
          <w:bCs/>
          <w:noProof/>
          <w:sz w:val="24"/>
          <w:szCs w:val="24"/>
          <w:lang w:val="hy-AM"/>
        </w:rPr>
        <w:t xml:space="preserve">ՀՀ Սահմանադրության 69-րդ հոդվածի համաձայն` </w:t>
      </w:r>
      <w:r w:rsidRPr="008437EF">
        <w:rPr>
          <w:rFonts w:ascii="GHEA Mariam" w:hAnsi="GHEA Mariam" w:cs="Sylfaen"/>
          <w:bCs/>
          <w:i/>
          <w:noProof/>
          <w:sz w:val="24"/>
          <w:szCs w:val="24"/>
          <w:lang w:val="hy-AM"/>
        </w:rPr>
        <w:t>«Հանցանք կատարելու համար դատապարտված յուրաքանչյուր ոք ունի իր նկատմամբ կայացված դատավճռի` օրենքով սահմանված հիմքերով և կարգով վերադաս դատական ատյանի կողմից վերանայման իրավունք»:</w:t>
      </w:r>
    </w:p>
    <w:p w14:paraId="7FD4D2DF" w14:textId="77777777" w:rsidR="00463D14" w:rsidRPr="008437EF" w:rsidRDefault="00AD238E" w:rsidP="00695C74">
      <w:pPr>
        <w:tabs>
          <w:tab w:val="left" w:pos="567"/>
        </w:tabs>
        <w:spacing w:line="360" w:lineRule="auto"/>
        <w:ind w:leftChars="0" w:left="-284" w:right="-150" w:firstLineChars="0" w:firstLine="567"/>
        <w:jc w:val="both"/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</w:pPr>
      <w:r w:rsidRPr="008437EF">
        <w:rPr>
          <w:rFonts w:ascii="GHEA Mariam" w:eastAsia="GHEA Mariam" w:hAnsi="GHEA Mariam" w:cs="GHEA Mariam"/>
          <w:sz w:val="24"/>
          <w:szCs w:val="24"/>
          <w:lang w:val="hy-AM"/>
        </w:rPr>
        <w:t xml:space="preserve">ՀՀ Սահմանադրության 78-րդ հոդվածի համաձայն` </w:t>
      </w:r>
      <w:r w:rsidRPr="008437EF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«Հիմնական իրավունքների և ազատությունների սահմանափակման համար ընտրված միջոցները պետք է պիտանի և անհրաժեշտ լինեն Սահմանադրությամբ սահմանված նպատակին հասնելու համար։ Սահմանափակման համար ընտրված միջոցները պետք է համարժեք լինեն սահմանափակվող հիմնական իրավունքի և ազատության նշանակությանը»։</w:t>
      </w:r>
    </w:p>
    <w:p w14:paraId="491E716F" w14:textId="7DC05BBF" w:rsidR="00CC729C" w:rsidRPr="008437EF" w:rsidRDefault="009B4125" w:rsidP="00695C74">
      <w:pPr>
        <w:tabs>
          <w:tab w:val="left" w:pos="567"/>
        </w:tabs>
        <w:spacing w:line="360" w:lineRule="auto"/>
        <w:ind w:leftChars="0" w:left="-284" w:right="-150" w:firstLineChars="0" w:firstLine="567"/>
        <w:jc w:val="both"/>
        <w:rPr>
          <w:rFonts w:ascii="GHEA Mariam" w:hAnsi="GHEA Mariam"/>
          <w:i/>
          <w:sz w:val="24"/>
          <w:szCs w:val="24"/>
          <w:lang w:val="hy-AM"/>
        </w:rPr>
      </w:pPr>
      <w:r w:rsidRPr="008437EF">
        <w:rPr>
          <w:rFonts w:ascii="GHEA Mariam" w:hAnsi="GHEA Mariam"/>
          <w:sz w:val="24"/>
          <w:szCs w:val="24"/>
          <w:lang w:val="hy-AM"/>
        </w:rPr>
        <w:t>ՀՀ քրեական դատավարության օրենսգրքի 17</w:t>
      </w:r>
      <w:r w:rsidR="007E7A9B" w:rsidRPr="008437EF">
        <w:rPr>
          <w:rFonts w:ascii="GHEA Mariam" w:hAnsi="GHEA Mariam"/>
          <w:sz w:val="24"/>
          <w:szCs w:val="24"/>
          <w:lang w:val="hy-AM"/>
        </w:rPr>
        <w:t>1</w:t>
      </w:r>
      <w:r w:rsidRPr="008437EF">
        <w:rPr>
          <w:rFonts w:ascii="GHEA Mariam" w:hAnsi="GHEA Mariam"/>
          <w:sz w:val="24"/>
          <w:szCs w:val="24"/>
          <w:lang w:val="hy-AM"/>
        </w:rPr>
        <w:t xml:space="preserve">-րդ հոդվածի 4-րդ մասի համաձայն` </w:t>
      </w:r>
      <w:r w:rsidRPr="008437EF">
        <w:rPr>
          <w:rFonts w:ascii="GHEA Mariam" w:hAnsi="GHEA Mariam"/>
          <w:i/>
          <w:sz w:val="24"/>
          <w:szCs w:val="24"/>
          <w:lang w:val="hy-AM"/>
        </w:rPr>
        <w:t>«Ժամկետը բաց թողնված չի համարվում, եթե բողոքը կամ այլ փաստաթուղթը փոստին է հանձնված ժամկետը լրանալուց առաջ (...)»:</w:t>
      </w:r>
    </w:p>
    <w:p w14:paraId="034EB62E" w14:textId="14BAE2D1" w:rsidR="00CC729C" w:rsidRPr="008437EF" w:rsidRDefault="00D97173" w:rsidP="00695C74">
      <w:pPr>
        <w:tabs>
          <w:tab w:val="left" w:pos="567"/>
        </w:tabs>
        <w:spacing w:line="360" w:lineRule="auto"/>
        <w:ind w:leftChars="0" w:left="-284" w:right="-150" w:firstLineChars="0" w:firstLine="567"/>
        <w:jc w:val="both"/>
        <w:rPr>
          <w:rFonts w:ascii="GHEA Mariam" w:hAnsi="GHEA Mariam"/>
          <w:sz w:val="24"/>
          <w:szCs w:val="24"/>
          <w:lang w:val="hy-AM"/>
        </w:rPr>
      </w:pPr>
      <w:r w:rsidRPr="008437EF">
        <w:rPr>
          <w:rFonts w:ascii="GHEA Mariam" w:hAnsi="GHEA Mariam"/>
          <w:noProof/>
          <w:sz w:val="24"/>
          <w:szCs w:val="24"/>
          <w:shd w:val="clear" w:color="auto" w:fill="FFFFFF"/>
          <w:lang w:val="hy-AM"/>
        </w:rPr>
        <w:t>2022 թվականի</w:t>
      </w:r>
      <w:r w:rsidR="00A81093" w:rsidRPr="00A81093">
        <w:rPr>
          <w:rFonts w:ascii="GHEA Mariam" w:hAnsi="GHEA Mariam"/>
          <w:noProof/>
          <w:sz w:val="24"/>
          <w:szCs w:val="24"/>
          <w:shd w:val="clear" w:color="auto" w:fill="FFFFFF"/>
          <w:lang w:val="hy-AM"/>
        </w:rPr>
        <w:t xml:space="preserve"> </w:t>
      </w:r>
      <w:r w:rsidRPr="008437EF">
        <w:rPr>
          <w:rFonts w:ascii="GHEA Mariam" w:hAnsi="GHEA Mariam"/>
          <w:noProof/>
          <w:sz w:val="24"/>
          <w:szCs w:val="24"/>
          <w:shd w:val="clear" w:color="auto" w:fill="FFFFFF"/>
          <w:lang w:val="hy-AM"/>
        </w:rPr>
        <w:t xml:space="preserve"> հունիսի 15-ին ընդուված</w:t>
      </w:r>
      <w:r w:rsidR="00A81093" w:rsidRPr="00A81093">
        <w:rPr>
          <w:rFonts w:ascii="GHEA Mariam" w:hAnsi="GHEA Mariam"/>
          <w:noProof/>
          <w:sz w:val="24"/>
          <w:szCs w:val="24"/>
          <w:shd w:val="clear" w:color="auto" w:fill="FFFFFF"/>
          <w:lang w:val="hy-AM"/>
        </w:rPr>
        <w:t xml:space="preserve">՝ </w:t>
      </w:r>
      <w:r w:rsidR="00CC729C" w:rsidRPr="008437EF">
        <w:rPr>
          <w:rFonts w:ascii="GHEA Mariam" w:hAnsi="GHEA Mariam"/>
          <w:sz w:val="24"/>
          <w:szCs w:val="24"/>
          <w:lang w:val="hy-AM"/>
        </w:rPr>
        <w:t>ՀՀ քրեակատարողական օրենսգքրի  165-րդ հոդվածի 1-ին մասի համաձայն՝ «</w:t>
      </w:r>
      <w:r w:rsidR="00CC729C" w:rsidRPr="008437EF">
        <w:rPr>
          <w:rFonts w:ascii="GHEA Mariam" w:eastAsia="Times New Roman" w:hAnsi="GHEA Mariam" w:cs="Arial Unicode"/>
          <w:i/>
          <w:color w:val="000000"/>
          <w:sz w:val="24"/>
          <w:szCs w:val="24"/>
          <w:lang w:val="hy-AM"/>
        </w:rPr>
        <w:t>Սույն</w:t>
      </w:r>
      <w:r w:rsidR="00CC729C" w:rsidRPr="008437EF">
        <w:rPr>
          <w:rFonts w:ascii="GHEA Mariam" w:eastAsia="Times New Roman" w:hAnsi="GHEA Mariam" w:cs="Times New Roman"/>
          <w:i/>
          <w:color w:val="000000"/>
          <w:sz w:val="24"/>
          <w:szCs w:val="24"/>
          <w:lang w:val="hy-AM"/>
        </w:rPr>
        <w:t xml:space="preserve"> </w:t>
      </w:r>
      <w:r w:rsidR="00CC729C" w:rsidRPr="008437EF">
        <w:rPr>
          <w:rFonts w:ascii="GHEA Mariam" w:eastAsia="Times New Roman" w:hAnsi="GHEA Mariam" w:cs="Arial Unicode"/>
          <w:i/>
          <w:color w:val="000000"/>
          <w:sz w:val="24"/>
          <w:szCs w:val="24"/>
          <w:lang w:val="hy-AM"/>
        </w:rPr>
        <w:t>գլխով</w:t>
      </w:r>
      <w:r w:rsidR="00CC729C" w:rsidRPr="008437EF">
        <w:rPr>
          <w:rFonts w:ascii="GHEA Mariam" w:eastAsia="Times New Roman" w:hAnsi="GHEA Mariam" w:cs="Times New Roman"/>
          <w:i/>
          <w:color w:val="000000"/>
          <w:sz w:val="24"/>
          <w:szCs w:val="24"/>
          <w:lang w:val="hy-AM"/>
        </w:rPr>
        <w:t xml:space="preserve"> </w:t>
      </w:r>
      <w:r w:rsidR="00CC729C" w:rsidRPr="008437EF">
        <w:rPr>
          <w:rFonts w:ascii="GHEA Mariam" w:eastAsia="Times New Roman" w:hAnsi="GHEA Mariam" w:cs="Arial Unicode"/>
          <w:i/>
          <w:color w:val="000000"/>
          <w:sz w:val="24"/>
          <w:szCs w:val="24"/>
          <w:lang w:val="hy-AM"/>
        </w:rPr>
        <w:t>նախատեսված</w:t>
      </w:r>
      <w:r w:rsidR="00CC729C" w:rsidRPr="008437EF">
        <w:rPr>
          <w:rFonts w:ascii="GHEA Mariam" w:eastAsia="Times New Roman" w:hAnsi="GHEA Mariam" w:cs="Times New Roman"/>
          <w:i/>
          <w:color w:val="000000"/>
          <w:sz w:val="24"/>
          <w:szCs w:val="24"/>
          <w:lang w:val="hy-AM"/>
        </w:rPr>
        <w:t xml:space="preserve"> </w:t>
      </w:r>
      <w:r w:rsidR="00CC729C" w:rsidRPr="008437EF">
        <w:rPr>
          <w:rFonts w:ascii="GHEA Mariam" w:eastAsia="Times New Roman" w:hAnsi="GHEA Mariam" w:cs="Arial Unicode"/>
          <w:i/>
          <w:color w:val="000000"/>
          <w:sz w:val="24"/>
          <w:szCs w:val="24"/>
          <w:lang w:val="hy-AM"/>
        </w:rPr>
        <w:t>դատական</w:t>
      </w:r>
      <w:r w:rsidR="00CC729C" w:rsidRPr="008437EF">
        <w:rPr>
          <w:rFonts w:ascii="GHEA Mariam" w:eastAsia="Times New Roman" w:hAnsi="GHEA Mariam" w:cs="Times New Roman"/>
          <w:i/>
          <w:color w:val="000000"/>
          <w:sz w:val="24"/>
          <w:szCs w:val="24"/>
          <w:lang w:val="hy-AM"/>
        </w:rPr>
        <w:t xml:space="preserve"> </w:t>
      </w:r>
      <w:r w:rsidR="00CC729C" w:rsidRPr="008437EF">
        <w:rPr>
          <w:rFonts w:ascii="GHEA Mariam" w:eastAsia="Times New Roman" w:hAnsi="GHEA Mariam" w:cs="Arial Unicode"/>
          <w:i/>
          <w:color w:val="000000"/>
          <w:sz w:val="24"/>
          <w:szCs w:val="24"/>
          <w:lang w:val="hy-AM"/>
        </w:rPr>
        <w:t>ակտերի</w:t>
      </w:r>
      <w:r w:rsidR="00CC729C" w:rsidRPr="008437EF">
        <w:rPr>
          <w:rFonts w:ascii="GHEA Mariam" w:eastAsia="Times New Roman" w:hAnsi="GHEA Mariam" w:cs="Times New Roman"/>
          <w:i/>
          <w:color w:val="000000"/>
          <w:sz w:val="24"/>
          <w:szCs w:val="24"/>
          <w:lang w:val="hy-AM"/>
        </w:rPr>
        <w:t xml:space="preserve"> </w:t>
      </w:r>
      <w:r w:rsidR="00CC729C" w:rsidRPr="008437EF">
        <w:rPr>
          <w:rFonts w:ascii="GHEA Mariam" w:eastAsia="Times New Roman" w:hAnsi="GHEA Mariam" w:cs="Arial Unicode"/>
          <w:i/>
          <w:color w:val="000000"/>
          <w:sz w:val="24"/>
          <w:szCs w:val="24"/>
          <w:lang w:val="hy-AM"/>
        </w:rPr>
        <w:t>դեմ</w:t>
      </w:r>
      <w:r w:rsidR="00CC729C" w:rsidRPr="008437EF">
        <w:rPr>
          <w:rFonts w:ascii="GHEA Mariam" w:eastAsia="Times New Roman" w:hAnsi="GHEA Mariam" w:cs="Times New Roman"/>
          <w:i/>
          <w:color w:val="000000"/>
          <w:sz w:val="24"/>
          <w:szCs w:val="24"/>
          <w:lang w:val="hy-AM"/>
        </w:rPr>
        <w:t xml:space="preserve"> </w:t>
      </w:r>
      <w:r w:rsidR="00CC729C" w:rsidRPr="008437EF">
        <w:rPr>
          <w:rFonts w:ascii="GHEA Mariam" w:eastAsia="Times New Roman" w:hAnsi="GHEA Mariam" w:cs="Arial Unicode"/>
          <w:i/>
          <w:color w:val="000000"/>
          <w:sz w:val="24"/>
          <w:szCs w:val="24"/>
          <w:lang w:val="hy-AM"/>
        </w:rPr>
        <w:t>վերաքննիչ</w:t>
      </w:r>
      <w:r w:rsidR="00CC729C" w:rsidRPr="008437EF">
        <w:rPr>
          <w:rFonts w:ascii="GHEA Mariam" w:eastAsia="Times New Roman" w:hAnsi="GHEA Mariam" w:cs="Times New Roman"/>
          <w:i/>
          <w:color w:val="000000"/>
          <w:sz w:val="24"/>
          <w:szCs w:val="24"/>
          <w:lang w:val="hy-AM"/>
        </w:rPr>
        <w:t xml:space="preserve"> </w:t>
      </w:r>
      <w:r w:rsidR="00CC729C" w:rsidRPr="008437EF">
        <w:rPr>
          <w:rFonts w:ascii="GHEA Mariam" w:eastAsia="Times New Roman" w:hAnsi="GHEA Mariam" w:cs="Arial Unicode"/>
          <w:i/>
          <w:color w:val="000000"/>
          <w:sz w:val="24"/>
          <w:szCs w:val="24"/>
          <w:lang w:val="hy-AM"/>
        </w:rPr>
        <w:t>բողոք</w:t>
      </w:r>
      <w:r w:rsidR="00CC729C" w:rsidRPr="008437EF">
        <w:rPr>
          <w:rFonts w:ascii="GHEA Mariam" w:eastAsia="Times New Roman" w:hAnsi="GHEA Mariam" w:cs="Times New Roman"/>
          <w:i/>
          <w:color w:val="000000"/>
          <w:sz w:val="24"/>
          <w:szCs w:val="24"/>
          <w:lang w:val="hy-AM"/>
        </w:rPr>
        <w:t xml:space="preserve"> </w:t>
      </w:r>
      <w:r w:rsidR="00CC729C" w:rsidRPr="008437EF">
        <w:rPr>
          <w:rFonts w:ascii="GHEA Mariam" w:eastAsia="Times New Roman" w:hAnsi="GHEA Mariam" w:cs="Arial Unicode"/>
          <w:i/>
          <w:color w:val="000000"/>
          <w:sz w:val="24"/>
          <w:szCs w:val="24"/>
          <w:lang w:val="hy-AM"/>
        </w:rPr>
        <w:t>կարող</w:t>
      </w:r>
      <w:r w:rsidR="00CC729C" w:rsidRPr="008437EF">
        <w:rPr>
          <w:rFonts w:ascii="GHEA Mariam" w:eastAsia="Times New Roman" w:hAnsi="GHEA Mariam" w:cs="Times New Roman"/>
          <w:i/>
          <w:color w:val="000000"/>
          <w:sz w:val="24"/>
          <w:szCs w:val="24"/>
          <w:lang w:val="hy-AM"/>
        </w:rPr>
        <w:t xml:space="preserve"> </w:t>
      </w:r>
      <w:r w:rsidR="00CC729C" w:rsidRPr="008437EF">
        <w:rPr>
          <w:rFonts w:ascii="GHEA Mariam" w:eastAsia="Times New Roman" w:hAnsi="GHEA Mariam" w:cs="Arial Unicode"/>
          <w:i/>
          <w:color w:val="000000"/>
          <w:sz w:val="24"/>
          <w:szCs w:val="24"/>
          <w:lang w:val="hy-AM"/>
        </w:rPr>
        <w:t>է</w:t>
      </w:r>
      <w:r w:rsidR="00CC729C" w:rsidRPr="008437EF">
        <w:rPr>
          <w:rFonts w:ascii="GHEA Mariam" w:eastAsia="Times New Roman" w:hAnsi="GHEA Mariam" w:cs="Times New Roman"/>
          <w:i/>
          <w:color w:val="000000"/>
          <w:sz w:val="24"/>
          <w:szCs w:val="24"/>
          <w:lang w:val="hy-AM"/>
        </w:rPr>
        <w:t xml:space="preserve"> </w:t>
      </w:r>
      <w:r w:rsidR="00CC729C" w:rsidRPr="008437EF">
        <w:rPr>
          <w:rFonts w:ascii="GHEA Mariam" w:eastAsia="Times New Roman" w:hAnsi="GHEA Mariam" w:cs="Arial Unicode"/>
          <w:i/>
          <w:color w:val="000000"/>
          <w:sz w:val="24"/>
          <w:szCs w:val="24"/>
          <w:lang w:val="hy-AM"/>
        </w:rPr>
        <w:t>ներկայացվել</w:t>
      </w:r>
      <w:r w:rsidR="00CC729C" w:rsidRPr="008437EF">
        <w:rPr>
          <w:rFonts w:ascii="GHEA Mariam" w:eastAsia="Times New Roman" w:hAnsi="GHEA Mariam" w:cs="Times New Roman"/>
          <w:i/>
          <w:color w:val="000000"/>
          <w:sz w:val="24"/>
          <w:szCs w:val="24"/>
          <w:lang w:val="hy-AM"/>
        </w:rPr>
        <w:t xml:space="preserve"> </w:t>
      </w:r>
      <w:r w:rsidR="00CC729C" w:rsidRPr="008437EF">
        <w:rPr>
          <w:rFonts w:ascii="GHEA Mariam" w:eastAsia="Times New Roman" w:hAnsi="GHEA Mariam" w:cs="Arial Unicode"/>
          <w:i/>
          <w:color w:val="000000"/>
          <w:sz w:val="24"/>
          <w:szCs w:val="24"/>
          <w:lang w:val="hy-AM"/>
        </w:rPr>
        <w:t>համապատասխան</w:t>
      </w:r>
      <w:r w:rsidR="00CC729C" w:rsidRPr="008437EF">
        <w:rPr>
          <w:rFonts w:ascii="GHEA Mariam" w:eastAsia="Times New Roman" w:hAnsi="GHEA Mariam" w:cs="Times New Roman"/>
          <w:i/>
          <w:color w:val="000000"/>
          <w:sz w:val="24"/>
          <w:szCs w:val="24"/>
          <w:lang w:val="hy-AM"/>
        </w:rPr>
        <w:t xml:space="preserve"> </w:t>
      </w:r>
      <w:r w:rsidR="00CC729C" w:rsidRPr="008437EF">
        <w:rPr>
          <w:rFonts w:ascii="GHEA Mariam" w:eastAsia="Times New Roman" w:hAnsi="GHEA Mariam" w:cs="Arial Unicode"/>
          <w:i/>
          <w:color w:val="000000"/>
          <w:sz w:val="24"/>
          <w:szCs w:val="24"/>
          <w:lang w:val="hy-AM"/>
        </w:rPr>
        <w:t>դատական</w:t>
      </w:r>
      <w:r w:rsidR="00CC729C" w:rsidRPr="008437EF">
        <w:rPr>
          <w:rFonts w:ascii="GHEA Mariam" w:eastAsia="Times New Roman" w:hAnsi="GHEA Mariam" w:cs="Times New Roman"/>
          <w:i/>
          <w:color w:val="000000"/>
          <w:sz w:val="24"/>
          <w:szCs w:val="24"/>
          <w:lang w:val="hy-AM"/>
        </w:rPr>
        <w:t xml:space="preserve"> </w:t>
      </w:r>
      <w:r w:rsidR="00CC729C" w:rsidRPr="008437EF">
        <w:rPr>
          <w:rFonts w:ascii="GHEA Mariam" w:eastAsia="Times New Roman" w:hAnsi="GHEA Mariam" w:cs="Arial Unicode"/>
          <w:i/>
          <w:color w:val="000000"/>
          <w:sz w:val="24"/>
          <w:szCs w:val="24"/>
          <w:lang w:val="hy-AM"/>
        </w:rPr>
        <w:t>ակտն</w:t>
      </w:r>
      <w:r w:rsidR="00CC729C" w:rsidRPr="008437EF">
        <w:rPr>
          <w:rFonts w:ascii="GHEA Mariam" w:eastAsia="Times New Roman" w:hAnsi="GHEA Mariam" w:cs="Times New Roman"/>
          <w:i/>
          <w:color w:val="000000"/>
          <w:sz w:val="24"/>
          <w:szCs w:val="24"/>
          <w:lang w:val="hy-AM"/>
        </w:rPr>
        <w:t xml:space="preserve"> </w:t>
      </w:r>
      <w:r w:rsidR="00CC729C" w:rsidRPr="008437EF">
        <w:rPr>
          <w:rFonts w:ascii="GHEA Mariam" w:eastAsia="Times New Roman" w:hAnsi="GHEA Mariam" w:cs="Arial Unicode"/>
          <w:i/>
          <w:color w:val="000000"/>
          <w:sz w:val="24"/>
          <w:szCs w:val="24"/>
          <w:lang w:val="hy-AM"/>
        </w:rPr>
        <w:t>ստանալու</w:t>
      </w:r>
      <w:r w:rsidR="00CC729C" w:rsidRPr="008437EF">
        <w:rPr>
          <w:rFonts w:ascii="GHEA Mariam" w:eastAsia="Times New Roman" w:hAnsi="GHEA Mariam" w:cs="Times New Roman"/>
          <w:i/>
          <w:color w:val="000000"/>
          <w:sz w:val="24"/>
          <w:szCs w:val="24"/>
          <w:lang w:val="hy-AM"/>
        </w:rPr>
        <w:t xml:space="preserve"> </w:t>
      </w:r>
      <w:r w:rsidR="00CC729C" w:rsidRPr="008437EF">
        <w:rPr>
          <w:rFonts w:ascii="GHEA Mariam" w:eastAsia="Times New Roman" w:hAnsi="GHEA Mariam" w:cs="Arial Unicode"/>
          <w:i/>
          <w:color w:val="000000"/>
          <w:sz w:val="24"/>
          <w:szCs w:val="24"/>
          <w:lang w:val="hy-AM"/>
        </w:rPr>
        <w:t>օրվանից</w:t>
      </w:r>
      <w:r w:rsidR="00CC729C" w:rsidRPr="008437EF">
        <w:rPr>
          <w:rFonts w:ascii="GHEA Mariam" w:eastAsia="Times New Roman" w:hAnsi="GHEA Mariam" w:cs="Times New Roman"/>
          <w:i/>
          <w:color w:val="000000"/>
          <w:sz w:val="24"/>
          <w:szCs w:val="24"/>
          <w:lang w:val="hy-AM"/>
        </w:rPr>
        <w:t xml:space="preserve"> </w:t>
      </w:r>
      <w:r w:rsidR="00CC729C" w:rsidRPr="008437EF">
        <w:rPr>
          <w:rFonts w:ascii="GHEA Mariam" w:eastAsia="Times New Roman" w:hAnsi="GHEA Mariam" w:cs="Arial Unicode"/>
          <w:i/>
          <w:color w:val="000000"/>
          <w:sz w:val="24"/>
          <w:szCs w:val="24"/>
          <w:lang w:val="hy-AM"/>
        </w:rPr>
        <w:t>հետո՝</w:t>
      </w:r>
      <w:r w:rsidR="00CC729C" w:rsidRPr="008437EF">
        <w:rPr>
          <w:rFonts w:ascii="GHEA Mariam" w:eastAsia="Times New Roman" w:hAnsi="GHEA Mariam" w:cs="Times New Roman"/>
          <w:i/>
          <w:color w:val="000000"/>
          <w:sz w:val="24"/>
          <w:szCs w:val="24"/>
          <w:lang w:val="hy-AM"/>
        </w:rPr>
        <w:t xml:space="preserve"> </w:t>
      </w:r>
      <w:r w:rsidR="00113D83" w:rsidRPr="008437EF">
        <w:rPr>
          <w:rFonts w:ascii="GHEA Mariam" w:eastAsia="Times New Roman" w:hAnsi="GHEA Mariam" w:cs="Times New Roman"/>
          <w:i/>
          <w:color w:val="000000"/>
          <w:sz w:val="24"/>
          <w:szCs w:val="24"/>
          <w:lang w:val="hy-AM"/>
        </w:rPr>
        <w:t>մեկամսյա</w:t>
      </w:r>
      <w:r w:rsidR="00CC729C" w:rsidRPr="008437EF">
        <w:rPr>
          <w:rFonts w:ascii="GHEA Mariam" w:eastAsia="Times New Roman" w:hAnsi="GHEA Mariam" w:cs="Times New Roman"/>
          <w:i/>
          <w:color w:val="000000"/>
          <w:sz w:val="24"/>
          <w:szCs w:val="24"/>
          <w:lang w:val="hy-AM"/>
        </w:rPr>
        <w:t xml:space="preserve"> </w:t>
      </w:r>
      <w:r w:rsidR="00CC729C" w:rsidRPr="008437EF">
        <w:rPr>
          <w:rFonts w:ascii="GHEA Mariam" w:eastAsia="Times New Roman" w:hAnsi="GHEA Mariam" w:cs="Arial Unicode"/>
          <w:i/>
          <w:color w:val="000000"/>
          <w:sz w:val="24"/>
          <w:szCs w:val="24"/>
          <w:lang w:val="hy-AM"/>
        </w:rPr>
        <w:t>ժամկետում</w:t>
      </w:r>
      <w:r w:rsidR="007E7A9B" w:rsidRPr="008437EF">
        <w:rPr>
          <w:rFonts w:ascii="GHEA Mariam" w:hAnsi="GHEA Mariam"/>
          <w:i/>
          <w:sz w:val="24"/>
          <w:szCs w:val="24"/>
          <w:lang w:val="hy-AM"/>
        </w:rPr>
        <w:t>»</w:t>
      </w:r>
      <w:r w:rsidR="00CC729C" w:rsidRPr="008437EF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:</w:t>
      </w:r>
    </w:p>
    <w:p w14:paraId="546E4222" w14:textId="5E1D7C88" w:rsidR="001A0D1F" w:rsidRPr="008437EF" w:rsidRDefault="00CC729C" w:rsidP="00695C74">
      <w:pPr>
        <w:tabs>
          <w:tab w:val="left" w:pos="567"/>
        </w:tabs>
        <w:spacing w:line="360" w:lineRule="auto"/>
        <w:ind w:leftChars="0" w:left="-284" w:right="-150" w:firstLineChars="0" w:firstLine="567"/>
        <w:jc w:val="both"/>
        <w:rPr>
          <w:rFonts w:ascii="GHEA Mariam" w:hAnsi="GHEA Mariam"/>
          <w:i/>
          <w:sz w:val="24"/>
          <w:szCs w:val="24"/>
          <w:lang w:val="hy-AM"/>
        </w:rPr>
      </w:pPr>
      <w:r w:rsidRPr="008437EF">
        <w:rPr>
          <w:rFonts w:ascii="GHEA Mariam" w:hAnsi="GHEA Mariam"/>
          <w:sz w:val="24"/>
          <w:szCs w:val="24"/>
          <w:lang w:val="hy-AM"/>
        </w:rPr>
        <w:t>Նույն հոդվածի</w:t>
      </w:r>
      <w:r w:rsidR="00760CBF" w:rsidRPr="008437EF">
        <w:rPr>
          <w:rFonts w:ascii="GHEA Mariam" w:hAnsi="GHEA Mariam"/>
          <w:sz w:val="24"/>
          <w:szCs w:val="24"/>
          <w:lang w:val="hy-AM"/>
        </w:rPr>
        <w:t xml:space="preserve"> 5-րդ մասի համաձայն՝ </w:t>
      </w:r>
      <w:r w:rsidR="00760CBF" w:rsidRPr="008437EF">
        <w:rPr>
          <w:rFonts w:ascii="GHEA Mariam" w:hAnsi="GHEA Mariam"/>
          <w:i/>
          <w:sz w:val="24"/>
          <w:szCs w:val="24"/>
          <w:lang w:val="hy-AM"/>
        </w:rPr>
        <w:t>«</w:t>
      </w:r>
      <w:r w:rsidR="00113D83" w:rsidRPr="008437EF">
        <w:rPr>
          <w:rFonts w:ascii="GHEA Mariam" w:hAnsi="GHEA Mariam"/>
          <w:i/>
          <w:sz w:val="24"/>
          <w:szCs w:val="24"/>
          <w:lang w:val="hy-AM"/>
        </w:rPr>
        <w:t xml:space="preserve">Սույն գլխով նախատեսված </w:t>
      </w:r>
      <w:r w:rsidR="00113D83" w:rsidRPr="008437EF">
        <w:rPr>
          <w:rFonts w:ascii="GHEA Mariam" w:hAnsi="GHEA Mariam"/>
          <w:i/>
          <w:iCs/>
          <w:sz w:val="24"/>
          <w:szCs w:val="24"/>
          <w:lang w:val="hy-AM"/>
        </w:rPr>
        <w:t>դ</w:t>
      </w:r>
      <w:r w:rsidR="00760CBF" w:rsidRPr="008437EF">
        <w:rPr>
          <w:rFonts w:ascii="GHEA Mariam" w:hAnsi="GHEA Mariam"/>
          <w:i/>
          <w:iCs/>
          <w:sz w:val="24"/>
          <w:szCs w:val="24"/>
          <w:lang w:val="hy-AM"/>
        </w:rPr>
        <w:t xml:space="preserve">ատական ակտերի դեմ ներկայացված բողոքի քննության կարգի նկատմամբ վերաբերելի մասով կիրառելի են Հայաստանի Հանրապետության քրեական դատավարության օրենսգրքի </w:t>
      </w:r>
      <w:r w:rsidR="00113D83" w:rsidRPr="008437EF">
        <w:rPr>
          <w:rFonts w:ascii="GHEA Mariam" w:hAnsi="GHEA Mariam"/>
          <w:i/>
          <w:iCs/>
          <w:sz w:val="24"/>
          <w:szCs w:val="24"/>
          <w:lang w:val="hy-AM"/>
        </w:rPr>
        <w:t>46-47</w:t>
      </w:r>
      <w:r w:rsidR="00760CBF" w:rsidRPr="008437EF">
        <w:rPr>
          <w:rFonts w:ascii="GHEA Mariam" w:hAnsi="GHEA Mariam"/>
          <w:i/>
          <w:iCs/>
          <w:sz w:val="24"/>
          <w:szCs w:val="24"/>
          <w:lang w:val="hy-AM"/>
        </w:rPr>
        <w:t xml:space="preserve">-րդ </w:t>
      </w:r>
      <w:r w:rsidR="00113D83" w:rsidRPr="008437EF">
        <w:rPr>
          <w:rFonts w:ascii="GHEA Mariam" w:hAnsi="GHEA Mariam"/>
          <w:i/>
          <w:iCs/>
          <w:sz w:val="24"/>
          <w:szCs w:val="24"/>
          <w:lang w:val="hy-AM"/>
        </w:rPr>
        <w:t>գլուխները</w:t>
      </w:r>
      <w:r w:rsidR="00760CBF" w:rsidRPr="008437EF">
        <w:rPr>
          <w:rFonts w:ascii="GHEA Mariam" w:hAnsi="GHEA Mariam"/>
          <w:i/>
          <w:sz w:val="24"/>
          <w:szCs w:val="24"/>
          <w:lang w:val="hy-AM"/>
        </w:rPr>
        <w:t>»։</w:t>
      </w:r>
    </w:p>
    <w:p w14:paraId="1D3AA769" w14:textId="7389F086" w:rsidR="00113D83" w:rsidRPr="008437EF" w:rsidRDefault="00113D83" w:rsidP="00695C74">
      <w:pPr>
        <w:tabs>
          <w:tab w:val="left" w:pos="567"/>
        </w:tabs>
        <w:spacing w:line="360" w:lineRule="auto"/>
        <w:ind w:leftChars="0" w:left="-284" w:right="-150" w:firstLineChars="0" w:firstLine="567"/>
        <w:jc w:val="both"/>
        <w:rPr>
          <w:rFonts w:ascii="GHEA Mariam" w:eastAsia="Times New Roman" w:hAnsi="GHEA Mariam" w:cs="Times New Roman"/>
          <w:i/>
          <w:color w:val="000000"/>
          <w:sz w:val="24"/>
          <w:szCs w:val="24"/>
          <w:lang w:val="hy-AM"/>
        </w:rPr>
      </w:pPr>
      <w:r w:rsidRPr="008437EF">
        <w:rPr>
          <w:rFonts w:ascii="GHEA Mariam" w:hAnsi="GHEA Mariam"/>
          <w:noProof/>
          <w:sz w:val="24"/>
          <w:szCs w:val="24"/>
          <w:shd w:val="clear" w:color="auto" w:fill="FFFFFF"/>
          <w:lang w:val="hy-AM"/>
        </w:rPr>
        <w:t>2022 թվականի դեկտեմբերի 23-ին ընդու</w:t>
      </w:r>
      <w:r w:rsidR="00053E42" w:rsidRPr="008437EF">
        <w:rPr>
          <w:rFonts w:ascii="GHEA Mariam" w:hAnsi="GHEA Mariam"/>
          <w:noProof/>
          <w:sz w:val="24"/>
          <w:szCs w:val="24"/>
          <w:shd w:val="clear" w:color="auto" w:fill="FFFFFF"/>
          <w:lang w:val="hy-AM"/>
        </w:rPr>
        <w:t>ն</w:t>
      </w:r>
      <w:r w:rsidRPr="008437EF">
        <w:rPr>
          <w:rFonts w:ascii="GHEA Mariam" w:hAnsi="GHEA Mariam"/>
          <w:noProof/>
          <w:sz w:val="24"/>
          <w:szCs w:val="24"/>
          <w:shd w:val="clear" w:color="auto" w:fill="FFFFFF"/>
          <w:lang w:val="hy-AM"/>
        </w:rPr>
        <w:t xml:space="preserve">ված </w:t>
      </w:r>
      <w:r w:rsidRPr="008437EF">
        <w:rPr>
          <w:rFonts w:ascii="GHEA Mariam" w:hAnsi="GHEA Mariam" w:cs="GHEA Mariam"/>
          <w:color w:val="000000"/>
          <w:sz w:val="24"/>
          <w:szCs w:val="24"/>
          <w:lang w:val="hy-AM"/>
        </w:rPr>
        <w:t>«</w:t>
      </w:r>
      <w:r w:rsidRPr="008437EF">
        <w:rPr>
          <w:rFonts w:ascii="GHEA Mariam" w:hAnsi="GHEA Mariam"/>
          <w:noProof/>
          <w:sz w:val="24"/>
          <w:szCs w:val="24"/>
          <w:shd w:val="clear" w:color="auto" w:fill="FFFFFF"/>
          <w:lang w:val="hy-AM"/>
        </w:rPr>
        <w:t>ՀՀ քրեակատարողական օրենսգրքում փոփոխություններ և լրացում կատարելու մասին</w:t>
      </w:r>
      <w:r w:rsidRPr="008437EF">
        <w:rPr>
          <w:rFonts w:ascii="GHEA Mariam" w:hAnsi="GHEA Mariam" w:cs="GHEA Mariam"/>
          <w:color w:val="000000"/>
          <w:sz w:val="24"/>
          <w:szCs w:val="24"/>
          <w:lang w:val="hy-AM"/>
        </w:rPr>
        <w:t xml:space="preserve">» </w:t>
      </w:r>
      <w:r w:rsidR="00053E42" w:rsidRPr="008437EF">
        <w:rPr>
          <w:rFonts w:ascii="GHEA Mariam" w:hAnsi="GHEA Mariam" w:cs="GHEA Mariam"/>
          <w:color w:val="000000"/>
          <w:sz w:val="24"/>
          <w:szCs w:val="24"/>
          <w:lang w:val="hy-AM"/>
        </w:rPr>
        <w:t xml:space="preserve">ՀՕ-582-Ն </w:t>
      </w:r>
      <w:r w:rsidRPr="008437EF">
        <w:rPr>
          <w:rFonts w:ascii="GHEA Mariam" w:hAnsi="GHEA Mariam" w:cs="GHEA Mariam"/>
          <w:color w:val="000000"/>
          <w:sz w:val="24"/>
          <w:szCs w:val="24"/>
          <w:lang w:val="hy-AM"/>
        </w:rPr>
        <w:t>ՀՀ օրենքի 4-րդ հոդվածի 1-ին մասի համաձայն՝</w:t>
      </w:r>
      <w:r w:rsidR="007E7A9B" w:rsidRPr="008437EF">
        <w:rPr>
          <w:rFonts w:ascii="GHEA Mariam" w:hAnsi="GHEA Mariam" w:cs="GHEA Mariam"/>
          <w:color w:val="000000"/>
          <w:sz w:val="24"/>
          <w:szCs w:val="24"/>
          <w:lang w:val="hy-AM"/>
        </w:rPr>
        <w:t xml:space="preserve"> </w:t>
      </w:r>
      <w:r w:rsidRPr="008437EF">
        <w:rPr>
          <w:rFonts w:ascii="GHEA Mariam" w:hAnsi="GHEA Mariam" w:cs="GHEA Mariam"/>
          <w:i/>
          <w:color w:val="000000"/>
          <w:sz w:val="24"/>
          <w:szCs w:val="24"/>
          <w:lang w:val="hy-AM"/>
        </w:rPr>
        <w:t>«</w:t>
      </w:r>
      <w:r w:rsidRPr="008437EF">
        <w:rPr>
          <w:rFonts w:ascii="GHEA Mariam" w:eastAsia="Times New Roman" w:hAnsi="GHEA Mariam" w:cs="Times New Roman"/>
          <w:i/>
          <w:color w:val="000000"/>
          <w:sz w:val="24"/>
          <w:szCs w:val="24"/>
          <w:lang w:val="hy-AM"/>
        </w:rPr>
        <w:t>1) 1-ին մասի «մեկամսյա» բառը փոխարինել «տասնօրյա» բառով:</w:t>
      </w:r>
    </w:p>
    <w:p w14:paraId="6E3531B2" w14:textId="77777777" w:rsidR="00113D83" w:rsidRPr="008437EF" w:rsidRDefault="00113D83" w:rsidP="00695C74">
      <w:pPr>
        <w:tabs>
          <w:tab w:val="left" w:pos="567"/>
        </w:tabs>
        <w:spacing w:line="360" w:lineRule="auto"/>
        <w:ind w:leftChars="0" w:left="-284" w:right="-150" w:firstLineChars="0" w:firstLine="567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 w:rsidRPr="008437EF">
        <w:rPr>
          <w:rFonts w:ascii="GHEA Mariam" w:hAnsi="GHEA Mariam" w:cs="Sylfaen"/>
          <w:noProof/>
          <w:sz w:val="24"/>
          <w:szCs w:val="24"/>
          <w:lang w:val="hy-AM"/>
        </w:rPr>
        <w:t>(…)</w:t>
      </w:r>
    </w:p>
    <w:p w14:paraId="36863D30" w14:textId="520434EC" w:rsidR="00113D83" w:rsidRPr="008437EF" w:rsidRDefault="00113D83" w:rsidP="00695C74">
      <w:pPr>
        <w:tabs>
          <w:tab w:val="left" w:pos="567"/>
        </w:tabs>
        <w:spacing w:line="360" w:lineRule="auto"/>
        <w:ind w:leftChars="0" w:left="-284" w:right="-150" w:firstLineChars="0" w:firstLine="567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 w:rsidRPr="008437EF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Նույն հոդվածի 3-րդ</w:t>
      </w:r>
      <w:r w:rsidR="00D318E5" w:rsidRPr="008437EF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</w:t>
      </w:r>
      <w:r w:rsidRPr="008437EF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մասի համաձայն՝</w:t>
      </w:r>
      <w:r w:rsidR="007E7A9B" w:rsidRPr="008437EF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</w:t>
      </w:r>
      <w:r w:rsidRPr="008437EF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3) 5-րդ մասը շարադրել հետևյալ խմբագրությամբ.</w:t>
      </w:r>
    </w:p>
    <w:p w14:paraId="7961C89D" w14:textId="77777777" w:rsidR="00113D83" w:rsidRPr="008437EF" w:rsidRDefault="00113D83" w:rsidP="00695C74">
      <w:pPr>
        <w:tabs>
          <w:tab w:val="left" w:pos="567"/>
        </w:tabs>
        <w:spacing w:line="360" w:lineRule="auto"/>
        <w:ind w:leftChars="0" w:left="-284" w:right="-150" w:firstLineChars="0" w:firstLine="567"/>
        <w:jc w:val="both"/>
        <w:rPr>
          <w:rFonts w:ascii="GHEA Mariam" w:eastAsia="Times New Roman" w:hAnsi="GHEA Mariam" w:cs="Times New Roman"/>
          <w:i/>
          <w:color w:val="000000"/>
          <w:sz w:val="24"/>
          <w:szCs w:val="24"/>
          <w:lang w:val="hy-AM"/>
        </w:rPr>
      </w:pPr>
      <w:r w:rsidRPr="008437EF">
        <w:rPr>
          <w:rFonts w:ascii="GHEA Mariam" w:eastAsia="Times New Roman" w:hAnsi="GHEA Mariam" w:cs="Times New Roman"/>
          <w:i/>
          <w:color w:val="000000"/>
          <w:sz w:val="24"/>
          <w:szCs w:val="24"/>
          <w:lang w:val="hy-AM"/>
        </w:rPr>
        <w:t>«5. Սույն գլխով նախատեսված դատական ակտերի դեմ ներկայացված բողոքի քննության կարգի նկատմամբ վերաբերելի մասով կիրառելի են Հայաստանի Հանրապետության քրեական դատավարության օրենսգրքի 48-րդ գլխի կարգավորումները»:</w:t>
      </w:r>
    </w:p>
    <w:p w14:paraId="269FB3E6" w14:textId="4C10D0C0" w:rsidR="005F15F3" w:rsidRPr="008437EF" w:rsidRDefault="00113D83" w:rsidP="00695C74">
      <w:pPr>
        <w:tabs>
          <w:tab w:val="left" w:pos="567"/>
        </w:tabs>
        <w:spacing w:line="360" w:lineRule="auto"/>
        <w:ind w:leftChars="0" w:left="-284" w:right="-150" w:firstLineChars="0" w:firstLine="567"/>
        <w:jc w:val="both"/>
        <w:rPr>
          <w:rFonts w:ascii="GHEA Mariam" w:eastAsia="Times New Roman" w:hAnsi="GHEA Mariam" w:cs="Times New Roman"/>
          <w:i/>
          <w:color w:val="000000"/>
          <w:sz w:val="24"/>
          <w:szCs w:val="24"/>
          <w:lang w:val="hy-AM"/>
        </w:rPr>
      </w:pPr>
      <w:r w:rsidRPr="008437EF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Նույն </w:t>
      </w:r>
      <w:r w:rsidR="005F15F3" w:rsidRPr="008437EF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օրենքի 7-րդ </w:t>
      </w:r>
      <w:r w:rsidRPr="008437EF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հոդվածի</w:t>
      </w:r>
      <w:r w:rsidR="005F15F3" w:rsidRPr="008437EF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՝</w:t>
      </w:r>
      <w:r w:rsidR="00053E42" w:rsidRPr="008437EF">
        <w:rPr>
          <w:rFonts w:ascii="GHEA Mariam" w:eastAsia="Times New Roman" w:hAnsi="GHEA Mariam" w:cs="Times New Roman"/>
          <w:i/>
          <w:color w:val="000000"/>
          <w:sz w:val="24"/>
          <w:szCs w:val="24"/>
          <w:lang w:val="hy-AM"/>
        </w:rPr>
        <w:t xml:space="preserve"> </w:t>
      </w:r>
      <w:r w:rsidR="005F15F3" w:rsidRPr="008437EF">
        <w:rPr>
          <w:rFonts w:ascii="GHEA Mariam" w:eastAsia="Times New Roman" w:hAnsi="GHEA Mariam" w:cs="Times New Roman"/>
          <w:bCs/>
          <w:color w:val="000000"/>
          <w:sz w:val="24"/>
          <w:szCs w:val="24"/>
          <w:lang w:val="hy-AM"/>
        </w:rPr>
        <w:t xml:space="preserve">համաձայն՝ </w:t>
      </w:r>
      <w:r w:rsidR="005F15F3" w:rsidRPr="008437EF">
        <w:rPr>
          <w:rFonts w:ascii="GHEA Mariam" w:eastAsia="Times New Roman" w:hAnsi="GHEA Mariam" w:cs="Times New Roman"/>
          <w:i/>
          <w:color w:val="000000"/>
          <w:sz w:val="24"/>
          <w:szCs w:val="24"/>
          <w:lang w:val="hy-AM"/>
        </w:rPr>
        <w:t>«</w:t>
      </w:r>
      <w:r w:rsidRPr="008437EF">
        <w:rPr>
          <w:rFonts w:ascii="GHEA Mariam" w:eastAsia="Times New Roman" w:hAnsi="GHEA Mariam" w:cs="Times New Roman"/>
          <w:i/>
          <w:color w:val="000000"/>
          <w:sz w:val="24"/>
          <w:szCs w:val="24"/>
          <w:lang w:val="hy-AM"/>
        </w:rPr>
        <w:t>1. Սույն օրենքն ուժի մեջ է մտնում պաշտոնական հրապարակման օրվան հաջորդող տասներորդ օրը:</w:t>
      </w:r>
    </w:p>
    <w:p w14:paraId="62359B51" w14:textId="77777777" w:rsidR="006A7A01" w:rsidRPr="008437EF" w:rsidRDefault="00113D83" w:rsidP="00695C74">
      <w:pPr>
        <w:tabs>
          <w:tab w:val="left" w:pos="567"/>
        </w:tabs>
        <w:spacing w:line="360" w:lineRule="auto"/>
        <w:ind w:leftChars="0" w:left="-284" w:right="-150" w:firstLineChars="0" w:firstLine="567"/>
        <w:jc w:val="both"/>
        <w:rPr>
          <w:rFonts w:ascii="GHEA Mariam" w:eastAsia="Times New Roman" w:hAnsi="GHEA Mariam" w:cs="Times New Roman"/>
          <w:i/>
          <w:color w:val="000000"/>
          <w:sz w:val="24"/>
          <w:szCs w:val="24"/>
          <w:lang w:val="hy-AM"/>
        </w:rPr>
      </w:pPr>
      <w:r w:rsidRPr="008437EF">
        <w:rPr>
          <w:rFonts w:ascii="GHEA Mariam" w:eastAsia="Times New Roman" w:hAnsi="GHEA Mariam" w:cs="Times New Roman"/>
          <w:i/>
          <w:color w:val="000000"/>
          <w:sz w:val="24"/>
          <w:szCs w:val="24"/>
          <w:lang w:val="hy-AM"/>
        </w:rPr>
        <w:t>2. Սույն օրենքի 4-րդ հոդվածի 1-ին և 2-րդ կետերով սահմանված բողոքարկման կանոնները տարածվում են</w:t>
      </w:r>
      <w:r w:rsidRPr="008437EF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</w:t>
      </w:r>
      <w:r w:rsidRPr="008437EF">
        <w:rPr>
          <w:rFonts w:ascii="GHEA Mariam" w:eastAsia="Times New Roman" w:hAnsi="GHEA Mariam" w:cs="Times New Roman"/>
          <w:i/>
          <w:color w:val="000000"/>
          <w:sz w:val="24"/>
          <w:szCs w:val="24"/>
          <w:lang w:val="hy-AM"/>
        </w:rPr>
        <w:t>սույն օրենքն ուժի մեջ մտնելուց հետո կայացված դատական ակտերի վրա</w:t>
      </w:r>
      <w:r w:rsidR="005F15F3" w:rsidRPr="008437EF">
        <w:rPr>
          <w:rFonts w:ascii="GHEA Mariam" w:eastAsia="Times New Roman" w:hAnsi="GHEA Mariam" w:cs="Times New Roman"/>
          <w:i/>
          <w:color w:val="000000"/>
          <w:sz w:val="24"/>
          <w:szCs w:val="24"/>
          <w:lang w:val="hy-AM"/>
        </w:rPr>
        <w:t>»</w:t>
      </w:r>
      <w:r w:rsidRPr="008437EF">
        <w:rPr>
          <w:rFonts w:ascii="GHEA Mariam" w:eastAsia="Times New Roman" w:hAnsi="GHEA Mariam" w:cs="Times New Roman"/>
          <w:i/>
          <w:color w:val="000000"/>
          <w:sz w:val="24"/>
          <w:szCs w:val="24"/>
          <w:lang w:val="hy-AM"/>
        </w:rPr>
        <w:t>:</w:t>
      </w:r>
    </w:p>
    <w:p w14:paraId="12F1BF97" w14:textId="7B57ACEF" w:rsidR="006A7A01" w:rsidRPr="008437EF" w:rsidRDefault="006A7A01" w:rsidP="00695C74">
      <w:pPr>
        <w:tabs>
          <w:tab w:val="left" w:pos="567"/>
        </w:tabs>
        <w:spacing w:line="360" w:lineRule="auto"/>
        <w:ind w:leftChars="0" w:left="-284" w:right="-150" w:firstLineChars="0" w:firstLine="567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 w:rsidRPr="008437EF">
        <w:rPr>
          <w:rFonts w:ascii="GHEA Mariam" w:hAnsi="GHEA Mariam" w:cs="GHEA Mariam"/>
          <w:color w:val="000000"/>
          <w:sz w:val="24"/>
          <w:szCs w:val="24"/>
          <w:lang w:val="hy-AM"/>
        </w:rPr>
        <w:t>«</w:t>
      </w:r>
      <w:r w:rsidRPr="008437EF">
        <w:rPr>
          <w:rFonts w:ascii="GHEA Mariam" w:hAnsi="GHEA Mariam"/>
          <w:noProof/>
          <w:sz w:val="24"/>
          <w:szCs w:val="24"/>
          <w:shd w:val="clear" w:color="auto" w:fill="FFFFFF"/>
          <w:lang w:val="hy-AM"/>
        </w:rPr>
        <w:t>ՀՀ քրեակատարողական օրենսգրքում փոփոխություններ և լրացում կատարելու մասին</w:t>
      </w:r>
      <w:r w:rsidRPr="008437EF">
        <w:rPr>
          <w:rFonts w:ascii="GHEA Mariam" w:hAnsi="GHEA Mariam" w:cs="GHEA Mariam"/>
          <w:color w:val="000000"/>
          <w:sz w:val="24"/>
          <w:szCs w:val="24"/>
          <w:lang w:val="hy-AM"/>
        </w:rPr>
        <w:t>» ՀՕ-582-Ն ՀՀ օրենքը</w:t>
      </w:r>
      <w:r w:rsidRPr="008437EF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պաշտոնապես հրապարակվել է 2022 թվականի դեկտեմբերի 28-ին և ուժի մեջ է մտել 2023 թվականի հունվարի 7-ին:</w:t>
      </w:r>
    </w:p>
    <w:p w14:paraId="109CF1DC" w14:textId="0D62660D" w:rsidR="00113D83" w:rsidRPr="008437EF" w:rsidRDefault="00113D83" w:rsidP="00695C74">
      <w:pPr>
        <w:tabs>
          <w:tab w:val="left" w:pos="567"/>
        </w:tabs>
        <w:spacing w:line="360" w:lineRule="auto"/>
        <w:ind w:leftChars="0" w:left="-284" w:right="-150" w:firstLineChars="0" w:firstLine="567"/>
        <w:jc w:val="both"/>
        <w:rPr>
          <w:rFonts w:ascii="GHEA Mariam" w:hAnsi="GHEA Mariam" w:cs="GHEA Mariam"/>
          <w:color w:val="000000"/>
          <w:sz w:val="24"/>
          <w:szCs w:val="24"/>
          <w:lang w:val="hy-AM"/>
        </w:rPr>
      </w:pPr>
      <w:r w:rsidRPr="008437EF">
        <w:rPr>
          <w:rFonts w:ascii="GHEA Mariam" w:hAnsi="GHEA Mariam" w:cs="GHEA Mariam"/>
          <w:color w:val="000000"/>
          <w:sz w:val="24"/>
          <w:szCs w:val="24"/>
          <w:lang w:val="hy-AM"/>
        </w:rPr>
        <w:t xml:space="preserve">ՀՀ քրեական դատավարության օրենսգրքի </w:t>
      </w:r>
      <w:r w:rsidR="00053E42" w:rsidRPr="008437EF">
        <w:rPr>
          <w:rFonts w:ascii="GHEA Mariam" w:hAnsi="GHEA Mariam" w:cs="GHEA Mariam"/>
          <w:color w:val="000000"/>
          <w:sz w:val="24"/>
          <w:szCs w:val="24"/>
          <w:lang w:val="hy-AM"/>
        </w:rPr>
        <w:t xml:space="preserve">48-րդ գլխում զետեղված </w:t>
      </w:r>
      <w:r w:rsidRPr="008437EF">
        <w:rPr>
          <w:rFonts w:ascii="GHEA Mariam" w:hAnsi="GHEA Mariam" w:cs="GHEA Mariam"/>
          <w:color w:val="000000"/>
          <w:sz w:val="24"/>
          <w:szCs w:val="24"/>
          <w:lang w:val="hy-AM"/>
        </w:rPr>
        <w:t>390-րդ հոդվածի 1-ին մասի համաձայն՝ «</w:t>
      </w:r>
      <w:r w:rsidRPr="008437EF">
        <w:rPr>
          <w:rFonts w:ascii="GHEA Mariam" w:hAnsi="GHEA Mariam" w:cs="GHEA Mariam"/>
          <w:i/>
          <w:color w:val="000000"/>
          <w:sz w:val="24"/>
          <w:szCs w:val="24"/>
          <w:shd w:val="clear" w:color="auto" w:fill="FFFFFF"/>
          <w:lang w:val="hy-AM"/>
        </w:rPr>
        <w:t>1. Վերաքննիչ դատարանում հատուկ վերանայման բողոքը բերվում է համապատասխան դատական ակտն ստանալու օրվանից հետո՝ տասնօրյա ժամկետում</w:t>
      </w:r>
      <w:r w:rsidRPr="008437EF">
        <w:rPr>
          <w:rFonts w:ascii="GHEA Mariam" w:hAnsi="GHEA Mariam" w:cs="GHEA Mariam"/>
          <w:i/>
          <w:color w:val="000000"/>
          <w:sz w:val="24"/>
          <w:szCs w:val="24"/>
          <w:lang w:val="hy-AM"/>
        </w:rPr>
        <w:t>»</w:t>
      </w:r>
      <w:r w:rsidRPr="008437EF">
        <w:rPr>
          <w:rFonts w:ascii="GHEA Mariam" w:hAnsi="GHEA Mariam" w:cs="GHEA Mariam"/>
          <w:color w:val="000000"/>
          <w:sz w:val="24"/>
          <w:szCs w:val="24"/>
          <w:lang w:val="hy-AM"/>
        </w:rPr>
        <w:t>:</w:t>
      </w:r>
    </w:p>
    <w:p w14:paraId="0F13CB0A" w14:textId="24F0971B" w:rsidR="00436B6A" w:rsidRPr="008437EF" w:rsidRDefault="00CC729C" w:rsidP="00695C74">
      <w:pPr>
        <w:tabs>
          <w:tab w:val="left" w:pos="567"/>
        </w:tabs>
        <w:spacing w:line="360" w:lineRule="auto"/>
        <w:ind w:leftChars="0" w:left="-284" w:right="-150" w:firstLineChars="0" w:firstLine="567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 w:rsidRPr="008437EF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11. Նախորդ կետում վկայակոչված իրավադրույթների լույսի ներքո` </w:t>
      </w:r>
      <w:r w:rsidRPr="008437EF">
        <w:rPr>
          <w:rFonts w:ascii="GHEA Mariam" w:hAnsi="GHEA Mariam"/>
          <w:noProof/>
          <w:sz w:val="24"/>
          <w:szCs w:val="24"/>
          <w:shd w:val="clear" w:color="auto" w:fill="FFFFFF"/>
          <w:lang w:val="hy-AM"/>
        </w:rPr>
        <w:t>Վճռաբեկ դատարան</w:t>
      </w:r>
      <w:r w:rsidR="00053E42" w:rsidRPr="008437EF">
        <w:rPr>
          <w:rFonts w:ascii="GHEA Mariam" w:hAnsi="GHEA Mariam"/>
          <w:noProof/>
          <w:sz w:val="24"/>
          <w:szCs w:val="24"/>
          <w:shd w:val="clear" w:color="auto" w:fill="FFFFFF"/>
          <w:lang w:val="hy-AM"/>
        </w:rPr>
        <w:t>ը փաստում</w:t>
      </w:r>
      <w:r w:rsidR="00D97173" w:rsidRPr="008437EF">
        <w:rPr>
          <w:rFonts w:ascii="GHEA Mariam" w:hAnsi="GHEA Mariam"/>
          <w:noProof/>
          <w:sz w:val="24"/>
          <w:szCs w:val="24"/>
          <w:shd w:val="clear" w:color="auto" w:fill="FFFFFF"/>
          <w:lang w:val="hy-AM"/>
        </w:rPr>
        <w:t xml:space="preserve"> է, որ ՀՀ քրեակատարողական օրենսգրքի 165-րդ հոդված</w:t>
      </w:r>
      <w:r w:rsidR="00053E42" w:rsidRPr="008437EF">
        <w:rPr>
          <w:rFonts w:ascii="GHEA Mariam" w:hAnsi="GHEA Mariam"/>
          <w:noProof/>
          <w:sz w:val="24"/>
          <w:szCs w:val="24"/>
          <w:shd w:val="clear" w:color="auto" w:fill="FFFFFF"/>
          <w:lang w:val="hy-AM"/>
        </w:rPr>
        <w:t>ո</w:t>
      </w:r>
      <w:r w:rsidR="00436B6A" w:rsidRPr="008437EF">
        <w:rPr>
          <w:rFonts w:ascii="GHEA Mariam" w:hAnsi="GHEA Mariam"/>
          <w:noProof/>
          <w:sz w:val="24"/>
          <w:szCs w:val="24"/>
          <w:shd w:val="clear" w:color="auto" w:fill="FFFFFF"/>
          <w:lang w:val="hy-AM"/>
        </w:rPr>
        <w:t>ւմ կատարվ</w:t>
      </w:r>
      <w:r w:rsidR="00053E42" w:rsidRPr="008437EF">
        <w:rPr>
          <w:rFonts w:ascii="GHEA Mariam" w:hAnsi="GHEA Mariam"/>
          <w:noProof/>
          <w:sz w:val="24"/>
          <w:szCs w:val="24"/>
          <w:shd w:val="clear" w:color="auto" w:fill="FFFFFF"/>
          <w:lang w:val="hy-AM"/>
        </w:rPr>
        <w:t>ած</w:t>
      </w:r>
      <w:r w:rsidR="00436B6A" w:rsidRPr="008437EF">
        <w:rPr>
          <w:rFonts w:ascii="GHEA Mariam" w:hAnsi="GHEA Mariam"/>
          <w:noProof/>
          <w:sz w:val="24"/>
          <w:szCs w:val="24"/>
          <w:shd w:val="clear" w:color="auto" w:fill="FFFFFF"/>
          <w:lang w:val="hy-AM"/>
        </w:rPr>
        <w:t xml:space="preserve"> </w:t>
      </w:r>
      <w:r w:rsidR="00D97173" w:rsidRPr="008437EF">
        <w:rPr>
          <w:rFonts w:ascii="GHEA Mariam" w:hAnsi="GHEA Mariam"/>
          <w:noProof/>
          <w:sz w:val="24"/>
          <w:szCs w:val="24"/>
          <w:shd w:val="clear" w:color="auto" w:fill="FFFFFF"/>
          <w:lang w:val="hy-AM"/>
        </w:rPr>
        <w:t>փոփոխությ</w:t>
      </w:r>
      <w:r w:rsidR="00053E42" w:rsidRPr="008437EF">
        <w:rPr>
          <w:rFonts w:ascii="GHEA Mariam" w:hAnsi="GHEA Mariam"/>
          <w:noProof/>
          <w:sz w:val="24"/>
          <w:szCs w:val="24"/>
          <w:shd w:val="clear" w:color="auto" w:fill="FFFFFF"/>
          <w:lang w:val="hy-AM"/>
        </w:rPr>
        <w:t>ան</w:t>
      </w:r>
      <w:r w:rsidR="00113D83" w:rsidRPr="008437EF">
        <w:rPr>
          <w:rFonts w:ascii="GHEA Mariam" w:hAnsi="GHEA Mariam"/>
          <w:noProof/>
          <w:sz w:val="24"/>
          <w:szCs w:val="24"/>
          <w:shd w:val="clear" w:color="auto" w:fill="FFFFFF"/>
          <w:lang w:val="hy-AM"/>
        </w:rPr>
        <w:t xml:space="preserve"> </w:t>
      </w:r>
      <w:r w:rsidR="00053E42" w:rsidRPr="008437EF">
        <w:rPr>
          <w:rFonts w:ascii="GHEA Mariam" w:hAnsi="GHEA Mariam"/>
          <w:noProof/>
          <w:sz w:val="24"/>
          <w:szCs w:val="24"/>
          <w:shd w:val="clear" w:color="auto" w:fill="FFFFFF"/>
          <w:lang w:val="hy-AM"/>
        </w:rPr>
        <w:t>համ</w:t>
      </w:r>
      <w:r w:rsidR="00D318E5" w:rsidRPr="008437EF">
        <w:rPr>
          <w:rFonts w:ascii="GHEA Mariam" w:hAnsi="GHEA Mariam"/>
          <w:noProof/>
          <w:sz w:val="24"/>
          <w:szCs w:val="24"/>
          <w:shd w:val="clear" w:color="auto" w:fill="FFFFFF"/>
          <w:lang w:val="hy-AM"/>
        </w:rPr>
        <w:t>աձայն</w:t>
      </w:r>
      <w:r w:rsidR="00113D83" w:rsidRPr="008437EF">
        <w:rPr>
          <w:rFonts w:ascii="GHEA Mariam" w:hAnsi="GHEA Mariam"/>
          <w:noProof/>
          <w:sz w:val="24"/>
          <w:szCs w:val="24"/>
          <w:shd w:val="clear" w:color="auto" w:fill="FFFFFF"/>
          <w:lang w:val="hy-AM"/>
        </w:rPr>
        <w:t xml:space="preserve">՝ </w:t>
      </w:r>
      <w:r w:rsidR="00436B6A" w:rsidRPr="008437EF">
        <w:rPr>
          <w:rFonts w:ascii="GHEA Mariam" w:hAnsi="GHEA Mariam"/>
          <w:noProof/>
          <w:sz w:val="24"/>
          <w:szCs w:val="24"/>
          <w:shd w:val="clear" w:color="auto" w:fill="FFFFFF"/>
          <w:lang w:val="hy-AM"/>
        </w:rPr>
        <w:t xml:space="preserve">ՀՀ քրեակատարողական օրենսգրքի 29-րդ </w:t>
      </w:r>
      <w:r w:rsidR="00436B6A" w:rsidRPr="008437EF">
        <w:rPr>
          <w:rFonts w:ascii="GHEA Mariam" w:eastAsia="Times New Roman" w:hAnsi="GHEA Mariam" w:cs="Arial Unicode"/>
          <w:color w:val="000000"/>
          <w:sz w:val="24"/>
          <w:szCs w:val="24"/>
          <w:lang w:val="hy-AM"/>
        </w:rPr>
        <w:t>գլխով</w:t>
      </w:r>
      <w:r w:rsidR="00436B6A" w:rsidRPr="008437EF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</w:t>
      </w:r>
      <w:r w:rsidR="00436B6A" w:rsidRPr="008437EF">
        <w:rPr>
          <w:rFonts w:ascii="GHEA Mariam" w:eastAsia="Times New Roman" w:hAnsi="GHEA Mariam" w:cs="Arial Unicode"/>
          <w:color w:val="000000"/>
          <w:sz w:val="24"/>
          <w:szCs w:val="24"/>
          <w:lang w:val="hy-AM"/>
        </w:rPr>
        <w:t>նախատեսված</w:t>
      </w:r>
      <w:r w:rsidR="00436B6A" w:rsidRPr="008437EF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</w:t>
      </w:r>
      <w:r w:rsidR="00053E42" w:rsidRPr="008437EF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և 2023 թվականի հունվարի 7-ից հետո կայացված </w:t>
      </w:r>
      <w:r w:rsidR="00436B6A" w:rsidRPr="008437EF">
        <w:rPr>
          <w:rFonts w:ascii="GHEA Mariam" w:eastAsia="Times New Roman" w:hAnsi="GHEA Mariam" w:cs="Arial Unicode"/>
          <w:color w:val="000000"/>
          <w:sz w:val="24"/>
          <w:szCs w:val="24"/>
          <w:lang w:val="hy-AM"/>
        </w:rPr>
        <w:t>դատական</w:t>
      </w:r>
      <w:r w:rsidR="00436B6A" w:rsidRPr="008437EF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</w:t>
      </w:r>
      <w:r w:rsidR="00436B6A" w:rsidRPr="008437EF">
        <w:rPr>
          <w:rFonts w:ascii="GHEA Mariam" w:eastAsia="Times New Roman" w:hAnsi="GHEA Mariam" w:cs="Arial Unicode"/>
          <w:color w:val="000000"/>
          <w:sz w:val="24"/>
          <w:szCs w:val="24"/>
          <w:lang w:val="hy-AM"/>
        </w:rPr>
        <w:t>ակտերի</w:t>
      </w:r>
      <w:r w:rsidR="00436B6A" w:rsidRPr="008437EF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</w:t>
      </w:r>
      <w:r w:rsidR="00436B6A" w:rsidRPr="008437EF">
        <w:rPr>
          <w:rFonts w:ascii="GHEA Mariam" w:eastAsia="Times New Roman" w:hAnsi="GHEA Mariam" w:cs="Arial Unicode"/>
          <w:color w:val="000000"/>
          <w:sz w:val="24"/>
          <w:szCs w:val="24"/>
          <w:lang w:val="hy-AM"/>
        </w:rPr>
        <w:t>դեմ</w:t>
      </w:r>
      <w:r w:rsidR="00436B6A" w:rsidRPr="008437EF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</w:t>
      </w:r>
      <w:r w:rsidR="00436B6A" w:rsidRPr="008437EF">
        <w:rPr>
          <w:rFonts w:ascii="GHEA Mariam" w:eastAsia="Times New Roman" w:hAnsi="GHEA Mariam" w:cs="Arial Unicode"/>
          <w:color w:val="000000"/>
          <w:sz w:val="24"/>
          <w:szCs w:val="24"/>
          <w:lang w:val="hy-AM"/>
        </w:rPr>
        <w:t>վերաքննիչ</w:t>
      </w:r>
      <w:r w:rsidR="00436B6A" w:rsidRPr="008437EF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</w:t>
      </w:r>
      <w:r w:rsidR="00436B6A" w:rsidRPr="008437EF">
        <w:rPr>
          <w:rFonts w:ascii="GHEA Mariam" w:eastAsia="Times New Roman" w:hAnsi="GHEA Mariam" w:cs="Arial Unicode"/>
          <w:color w:val="000000"/>
          <w:sz w:val="24"/>
          <w:szCs w:val="24"/>
          <w:lang w:val="hy-AM"/>
        </w:rPr>
        <w:t>բողոք</w:t>
      </w:r>
      <w:r w:rsidR="00436B6A" w:rsidRPr="008437EF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</w:t>
      </w:r>
      <w:r w:rsidR="00436B6A" w:rsidRPr="008437EF">
        <w:rPr>
          <w:rFonts w:ascii="GHEA Mariam" w:eastAsia="Times New Roman" w:hAnsi="GHEA Mariam" w:cs="Arial Unicode"/>
          <w:color w:val="000000"/>
          <w:sz w:val="24"/>
          <w:szCs w:val="24"/>
          <w:lang w:val="hy-AM"/>
        </w:rPr>
        <w:t>կարող</w:t>
      </w:r>
      <w:r w:rsidR="00436B6A" w:rsidRPr="008437EF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</w:t>
      </w:r>
      <w:r w:rsidR="00436B6A" w:rsidRPr="008437EF">
        <w:rPr>
          <w:rFonts w:ascii="GHEA Mariam" w:eastAsia="Times New Roman" w:hAnsi="GHEA Mariam" w:cs="Arial Unicode"/>
          <w:color w:val="000000"/>
          <w:sz w:val="24"/>
          <w:szCs w:val="24"/>
          <w:lang w:val="hy-AM"/>
        </w:rPr>
        <w:t>է</w:t>
      </w:r>
      <w:r w:rsidR="00436B6A" w:rsidRPr="008437EF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</w:t>
      </w:r>
      <w:r w:rsidR="00436B6A" w:rsidRPr="008437EF">
        <w:rPr>
          <w:rFonts w:ascii="GHEA Mariam" w:eastAsia="Times New Roman" w:hAnsi="GHEA Mariam" w:cs="Arial Unicode"/>
          <w:color w:val="000000"/>
          <w:sz w:val="24"/>
          <w:szCs w:val="24"/>
          <w:lang w:val="hy-AM"/>
        </w:rPr>
        <w:t>ներկայացվել</w:t>
      </w:r>
      <w:r w:rsidR="00436B6A" w:rsidRPr="008437EF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</w:t>
      </w:r>
      <w:r w:rsidR="00053E42" w:rsidRPr="008437EF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ՀՀ քրեական դատավարության օրենսգրքով նախատես</w:t>
      </w:r>
      <w:r w:rsidR="002D09C1" w:rsidRPr="008437EF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վ</w:t>
      </w:r>
      <w:r w:rsidR="00053E42" w:rsidRPr="008437EF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ած</w:t>
      </w:r>
      <w:r w:rsidR="007E7A9B" w:rsidRPr="008437EF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՝</w:t>
      </w:r>
      <w:r w:rsidR="00053E42" w:rsidRPr="008437EF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հատուկ վերանայման ընթացակարգով</w:t>
      </w:r>
      <w:r w:rsidR="007E7A9B" w:rsidRPr="008437EF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,</w:t>
      </w:r>
      <w:r w:rsidR="00053E42" w:rsidRPr="008437EF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</w:t>
      </w:r>
      <w:r w:rsidR="00436B6A" w:rsidRPr="008437EF">
        <w:rPr>
          <w:rFonts w:ascii="GHEA Mariam" w:eastAsia="Times New Roman" w:hAnsi="GHEA Mariam" w:cs="Arial Unicode"/>
          <w:color w:val="000000"/>
          <w:sz w:val="24"/>
          <w:szCs w:val="24"/>
          <w:lang w:val="hy-AM"/>
        </w:rPr>
        <w:t>համապատասխան</w:t>
      </w:r>
      <w:r w:rsidR="00436B6A" w:rsidRPr="008437EF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</w:t>
      </w:r>
      <w:r w:rsidR="00436B6A" w:rsidRPr="008437EF">
        <w:rPr>
          <w:rFonts w:ascii="GHEA Mariam" w:eastAsia="Times New Roman" w:hAnsi="GHEA Mariam" w:cs="Arial Unicode"/>
          <w:color w:val="000000"/>
          <w:sz w:val="24"/>
          <w:szCs w:val="24"/>
          <w:lang w:val="hy-AM"/>
        </w:rPr>
        <w:t>դատական</w:t>
      </w:r>
      <w:r w:rsidR="00436B6A" w:rsidRPr="008437EF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</w:t>
      </w:r>
      <w:r w:rsidR="00436B6A" w:rsidRPr="008437EF">
        <w:rPr>
          <w:rFonts w:ascii="GHEA Mariam" w:eastAsia="Times New Roman" w:hAnsi="GHEA Mariam" w:cs="Arial Unicode"/>
          <w:color w:val="000000"/>
          <w:sz w:val="24"/>
          <w:szCs w:val="24"/>
          <w:lang w:val="hy-AM"/>
        </w:rPr>
        <w:t>ակտ</w:t>
      </w:r>
      <w:r w:rsidR="007E7A9B" w:rsidRPr="008437EF">
        <w:rPr>
          <w:rFonts w:ascii="GHEA Mariam" w:eastAsia="Times New Roman" w:hAnsi="GHEA Mariam" w:cs="Arial Unicode"/>
          <w:color w:val="000000"/>
          <w:sz w:val="24"/>
          <w:szCs w:val="24"/>
          <w:lang w:val="hy-AM"/>
        </w:rPr>
        <w:t>ն</w:t>
      </w:r>
      <w:r w:rsidR="00436B6A" w:rsidRPr="008437EF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</w:t>
      </w:r>
      <w:r w:rsidR="00436B6A" w:rsidRPr="008437EF">
        <w:rPr>
          <w:rFonts w:ascii="GHEA Mariam" w:eastAsia="Times New Roman" w:hAnsi="GHEA Mariam" w:cs="Arial Unicode"/>
          <w:color w:val="000000"/>
          <w:sz w:val="24"/>
          <w:szCs w:val="24"/>
          <w:lang w:val="hy-AM"/>
        </w:rPr>
        <w:t>ստանալու</w:t>
      </w:r>
      <w:r w:rsidR="00436B6A" w:rsidRPr="008437EF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</w:t>
      </w:r>
      <w:r w:rsidR="00436B6A" w:rsidRPr="008437EF">
        <w:rPr>
          <w:rFonts w:ascii="GHEA Mariam" w:eastAsia="Times New Roman" w:hAnsi="GHEA Mariam" w:cs="Arial Unicode"/>
          <w:color w:val="000000"/>
          <w:sz w:val="24"/>
          <w:szCs w:val="24"/>
          <w:lang w:val="hy-AM"/>
        </w:rPr>
        <w:t>օրվանից</w:t>
      </w:r>
      <w:r w:rsidR="00436B6A" w:rsidRPr="008437EF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</w:t>
      </w:r>
      <w:r w:rsidR="00436B6A" w:rsidRPr="008437EF">
        <w:rPr>
          <w:rFonts w:ascii="GHEA Mariam" w:eastAsia="Times New Roman" w:hAnsi="GHEA Mariam" w:cs="Arial Unicode"/>
          <w:color w:val="000000"/>
          <w:sz w:val="24"/>
          <w:szCs w:val="24"/>
          <w:lang w:val="hy-AM"/>
        </w:rPr>
        <w:t>հետո՝</w:t>
      </w:r>
      <w:r w:rsidR="00436B6A" w:rsidRPr="008437EF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</w:t>
      </w:r>
      <w:r w:rsidR="00436B6A" w:rsidRPr="008437EF">
        <w:rPr>
          <w:rFonts w:ascii="GHEA Mariam" w:eastAsia="Times New Roman" w:hAnsi="GHEA Mariam" w:cs="Arial Unicode"/>
          <w:color w:val="000000"/>
          <w:sz w:val="24"/>
          <w:szCs w:val="24"/>
          <w:lang w:val="hy-AM"/>
        </w:rPr>
        <w:t>տասնօրյա</w:t>
      </w:r>
      <w:r w:rsidR="00436B6A" w:rsidRPr="008437EF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</w:t>
      </w:r>
      <w:r w:rsidR="00436B6A" w:rsidRPr="008437EF">
        <w:rPr>
          <w:rFonts w:ascii="GHEA Mariam" w:eastAsia="Times New Roman" w:hAnsi="GHEA Mariam" w:cs="Arial Unicode"/>
          <w:color w:val="000000"/>
          <w:sz w:val="24"/>
          <w:szCs w:val="24"/>
          <w:lang w:val="hy-AM"/>
        </w:rPr>
        <w:t>ժամկետում</w:t>
      </w:r>
      <w:r w:rsidR="00436B6A" w:rsidRPr="008437EF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:</w:t>
      </w:r>
    </w:p>
    <w:p w14:paraId="735E00B5" w14:textId="2A2D078F" w:rsidR="00067B64" w:rsidRPr="008437EF" w:rsidRDefault="00436B6A" w:rsidP="00695C74">
      <w:pPr>
        <w:spacing w:line="360" w:lineRule="auto"/>
        <w:ind w:leftChars="0" w:left="-284" w:right="-150" w:firstLineChars="0" w:firstLine="567"/>
        <w:jc w:val="both"/>
        <w:rPr>
          <w:rFonts w:ascii="GHEA Mariam" w:hAnsi="GHEA Mariam"/>
          <w:noProof/>
          <w:sz w:val="24"/>
          <w:szCs w:val="24"/>
          <w:shd w:val="clear" w:color="auto" w:fill="FFFFFF"/>
          <w:lang w:val="hy-AM"/>
        </w:rPr>
      </w:pPr>
      <w:r w:rsidRPr="008437EF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Սույն գործի նյութերից եր</w:t>
      </w:r>
      <w:r w:rsidR="00067B64" w:rsidRPr="008437EF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ևու</w:t>
      </w:r>
      <w:r w:rsidRPr="008437EF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մ է, որ </w:t>
      </w:r>
      <w:r w:rsidRPr="008437EF">
        <w:rPr>
          <w:rFonts w:ascii="GHEA Mariam" w:hAnsi="GHEA Mariam" w:cs="Times New Roman"/>
          <w:sz w:val="24"/>
          <w:szCs w:val="24"/>
          <w:lang w:val="hy-AM"/>
        </w:rPr>
        <w:t>Առաջին</w:t>
      </w:r>
      <w:r w:rsidRPr="008437EF">
        <w:rPr>
          <w:rFonts w:ascii="GHEA Mariam" w:hAnsi="GHEA Mariam"/>
          <w:sz w:val="24"/>
          <w:szCs w:val="24"/>
          <w:lang w:val="hy-AM"/>
        </w:rPr>
        <w:t xml:space="preserve"> </w:t>
      </w:r>
      <w:r w:rsidRPr="008437EF">
        <w:rPr>
          <w:rFonts w:ascii="GHEA Mariam" w:hAnsi="GHEA Mariam" w:cs="Times New Roman"/>
          <w:sz w:val="24"/>
          <w:szCs w:val="24"/>
          <w:lang w:val="hy-AM"/>
        </w:rPr>
        <w:t>ատյանի</w:t>
      </w:r>
      <w:r w:rsidRPr="008437EF">
        <w:rPr>
          <w:rFonts w:ascii="GHEA Mariam" w:hAnsi="GHEA Mariam"/>
          <w:sz w:val="24"/>
          <w:szCs w:val="24"/>
          <w:lang w:val="hy-AM"/>
        </w:rPr>
        <w:t xml:space="preserve"> </w:t>
      </w:r>
      <w:r w:rsidRPr="008437EF">
        <w:rPr>
          <w:rFonts w:ascii="GHEA Mariam" w:hAnsi="GHEA Mariam" w:cs="Times New Roman"/>
          <w:sz w:val="24"/>
          <w:szCs w:val="24"/>
          <w:lang w:val="hy-AM"/>
        </w:rPr>
        <w:t>դատարանը որոշ</w:t>
      </w:r>
      <w:r w:rsidR="00A918D7" w:rsidRPr="008437EF">
        <w:rPr>
          <w:rFonts w:ascii="GHEA Mariam" w:hAnsi="GHEA Mariam" w:cs="Times New Roman"/>
          <w:sz w:val="24"/>
          <w:szCs w:val="24"/>
          <w:lang w:val="hy-AM"/>
        </w:rPr>
        <w:t>ո</w:t>
      </w:r>
      <w:r w:rsidRPr="008437EF">
        <w:rPr>
          <w:rFonts w:ascii="GHEA Mariam" w:hAnsi="GHEA Mariam" w:cs="Times New Roman"/>
          <w:sz w:val="24"/>
          <w:szCs w:val="24"/>
          <w:lang w:val="hy-AM"/>
        </w:rPr>
        <w:t>ւմ</w:t>
      </w:r>
      <w:r w:rsidR="007E7A9B" w:rsidRPr="008437EF">
        <w:rPr>
          <w:rFonts w:ascii="GHEA Mariam" w:hAnsi="GHEA Mariam" w:cs="Times New Roman"/>
          <w:sz w:val="24"/>
          <w:szCs w:val="24"/>
          <w:lang w:val="hy-AM"/>
        </w:rPr>
        <w:t xml:space="preserve"> է</w:t>
      </w:r>
      <w:r w:rsidRPr="008437EF">
        <w:rPr>
          <w:rFonts w:ascii="GHEA Mariam" w:hAnsi="GHEA Mariam" w:cs="Times New Roman"/>
          <w:sz w:val="24"/>
          <w:szCs w:val="24"/>
          <w:lang w:val="hy-AM"/>
        </w:rPr>
        <w:t xml:space="preserve"> կայացրել </w:t>
      </w:r>
      <w:r w:rsidRPr="008437EF">
        <w:rPr>
          <w:rFonts w:ascii="GHEA Mariam" w:hAnsi="GHEA Mariam"/>
          <w:sz w:val="24"/>
          <w:szCs w:val="24"/>
          <w:lang w:val="es-ES_tradnl"/>
        </w:rPr>
        <w:t>2023 թվականի փետրվարի 2-ի</w:t>
      </w:r>
      <w:r w:rsidR="00A918D7" w:rsidRPr="008437EF">
        <w:rPr>
          <w:rFonts w:ascii="GHEA Mariam" w:hAnsi="GHEA Mariam"/>
          <w:sz w:val="24"/>
          <w:szCs w:val="24"/>
          <w:lang w:val="es-ES_tradnl"/>
        </w:rPr>
        <w:t>ն</w:t>
      </w:r>
      <w:r w:rsidR="00067B64" w:rsidRPr="008437EF">
        <w:rPr>
          <w:rFonts w:ascii="GHEA Mariam" w:hAnsi="GHEA Mariam"/>
          <w:sz w:val="24"/>
          <w:szCs w:val="24"/>
          <w:lang w:val="es-ES_tradnl"/>
        </w:rPr>
        <w:t>,</w:t>
      </w:r>
      <w:r w:rsidR="00D60DA7" w:rsidRPr="008437EF">
        <w:rPr>
          <w:rFonts w:ascii="GHEA Mariam" w:hAnsi="GHEA Mariam"/>
          <w:sz w:val="24"/>
          <w:szCs w:val="24"/>
          <w:lang w:val="es-ES_tradnl"/>
        </w:rPr>
        <w:t xml:space="preserve"> ուստի</w:t>
      </w:r>
      <w:r w:rsidR="00A918D7" w:rsidRPr="008437EF">
        <w:rPr>
          <w:rFonts w:ascii="GHEA Mariam" w:hAnsi="GHEA Mariam"/>
          <w:sz w:val="24"/>
          <w:szCs w:val="24"/>
          <w:lang w:val="es-ES_tradnl"/>
        </w:rPr>
        <w:t xml:space="preserve">, </w:t>
      </w:r>
      <w:r w:rsidR="00067B64" w:rsidRPr="008437EF">
        <w:rPr>
          <w:rFonts w:ascii="GHEA Mariam" w:hAnsi="GHEA Mariam"/>
          <w:sz w:val="24"/>
          <w:szCs w:val="24"/>
          <w:lang w:val="hy-AM"/>
        </w:rPr>
        <w:t xml:space="preserve">դատապարտյալ Ա.Գրիգորյանի պաշտպան Մ.Սողոմոնյանը </w:t>
      </w:r>
      <w:r w:rsidR="00A918D7" w:rsidRPr="008437EF">
        <w:rPr>
          <w:rFonts w:ascii="GHEA Mariam" w:eastAsia="Times New Roman" w:hAnsi="GHEA Mariam" w:cs="Arial Unicode"/>
          <w:color w:val="000000"/>
          <w:sz w:val="24"/>
          <w:szCs w:val="24"/>
          <w:lang w:val="hy-AM"/>
        </w:rPr>
        <w:t>վերաքննիչ</w:t>
      </w:r>
      <w:r w:rsidR="00A918D7" w:rsidRPr="008437EF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</w:t>
      </w:r>
      <w:r w:rsidR="00A918D7" w:rsidRPr="008437EF">
        <w:rPr>
          <w:rFonts w:ascii="GHEA Mariam" w:eastAsia="Times New Roman" w:hAnsi="GHEA Mariam" w:cs="Arial Unicode"/>
          <w:color w:val="000000"/>
          <w:sz w:val="24"/>
          <w:szCs w:val="24"/>
          <w:lang w:val="hy-AM"/>
        </w:rPr>
        <w:t>բողոք</w:t>
      </w:r>
      <w:r w:rsidR="00067B64" w:rsidRPr="008437EF">
        <w:rPr>
          <w:rFonts w:ascii="GHEA Mariam" w:eastAsia="Times New Roman" w:hAnsi="GHEA Mariam" w:cs="Arial Unicode"/>
          <w:color w:val="000000"/>
          <w:sz w:val="24"/>
          <w:szCs w:val="24"/>
          <w:lang w:val="hy-AM"/>
        </w:rPr>
        <w:t>ը</w:t>
      </w:r>
      <w:r w:rsidR="00A918D7" w:rsidRPr="008437EF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</w:t>
      </w:r>
      <w:r w:rsidR="00A918D7" w:rsidRPr="008437EF">
        <w:rPr>
          <w:rFonts w:ascii="GHEA Mariam" w:eastAsia="Times New Roman" w:hAnsi="GHEA Mariam" w:cs="Arial Unicode"/>
          <w:color w:val="000000"/>
          <w:sz w:val="24"/>
          <w:szCs w:val="24"/>
          <w:lang w:val="hy-AM"/>
        </w:rPr>
        <w:t>կարող</w:t>
      </w:r>
      <w:r w:rsidR="00A918D7" w:rsidRPr="008437EF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</w:t>
      </w:r>
      <w:r w:rsidR="00A918D7" w:rsidRPr="008437EF">
        <w:rPr>
          <w:rFonts w:ascii="GHEA Mariam" w:eastAsia="Times New Roman" w:hAnsi="GHEA Mariam" w:cs="Arial Unicode"/>
          <w:color w:val="000000"/>
          <w:sz w:val="24"/>
          <w:szCs w:val="24"/>
          <w:lang w:val="hy-AM"/>
        </w:rPr>
        <w:t>է</w:t>
      </w:r>
      <w:r w:rsidR="00D60DA7" w:rsidRPr="008437EF">
        <w:rPr>
          <w:rFonts w:ascii="GHEA Mariam" w:eastAsia="Times New Roman" w:hAnsi="GHEA Mariam" w:cs="Arial Unicode"/>
          <w:color w:val="000000"/>
          <w:sz w:val="24"/>
          <w:szCs w:val="24"/>
          <w:lang w:val="hy-AM"/>
        </w:rPr>
        <w:t>ր</w:t>
      </w:r>
      <w:r w:rsidR="00A918D7" w:rsidRPr="008437EF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</w:t>
      </w:r>
      <w:r w:rsidR="00067B64" w:rsidRPr="008437EF">
        <w:rPr>
          <w:rFonts w:ascii="GHEA Mariam" w:eastAsia="Times New Roman" w:hAnsi="GHEA Mariam" w:cs="Arial Unicode"/>
          <w:color w:val="000000"/>
          <w:sz w:val="24"/>
          <w:szCs w:val="24"/>
          <w:lang w:val="hy-AM"/>
        </w:rPr>
        <w:t>ներկայացն</w:t>
      </w:r>
      <w:r w:rsidR="00A918D7" w:rsidRPr="008437EF">
        <w:rPr>
          <w:rFonts w:ascii="GHEA Mariam" w:eastAsia="Times New Roman" w:hAnsi="GHEA Mariam" w:cs="Arial Unicode"/>
          <w:color w:val="000000"/>
          <w:sz w:val="24"/>
          <w:szCs w:val="24"/>
          <w:lang w:val="hy-AM"/>
        </w:rPr>
        <w:t>ել</w:t>
      </w:r>
      <w:r w:rsidR="00A918D7" w:rsidRPr="008437EF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</w:t>
      </w:r>
      <w:r w:rsidR="00A918D7" w:rsidRPr="008437EF">
        <w:rPr>
          <w:rFonts w:ascii="GHEA Mariam" w:eastAsia="Times New Roman" w:hAnsi="GHEA Mariam" w:cs="Arial Unicode"/>
          <w:color w:val="000000"/>
          <w:sz w:val="24"/>
          <w:szCs w:val="24"/>
          <w:lang w:val="hy-AM"/>
        </w:rPr>
        <w:t>համապատասխան</w:t>
      </w:r>
      <w:r w:rsidR="00A918D7" w:rsidRPr="008437EF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</w:t>
      </w:r>
      <w:r w:rsidR="00A918D7" w:rsidRPr="008437EF">
        <w:rPr>
          <w:rFonts w:ascii="GHEA Mariam" w:eastAsia="Times New Roman" w:hAnsi="GHEA Mariam" w:cs="Arial Unicode"/>
          <w:color w:val="000000"/>
          <w:sz w:val="24"/>
          <w:szCs w:val="24"/>
          <w:lang w:val="hy-AM"/>
        </w:rPr>
        <w:t>դատական</w:t>
      </w:r>
      <w:r w:rsidR="00A918D7" w:rsidRPr="008437EF">
        <w:rPr>
          <w:rFonts w:ascii="GHEA Mariam" w:eastAsia="Times New Roman" w:hAnsi="GHEA Mariam" w:cs="Times New Roman"/>
          <w:i/>
          <w:color w:val="000000"/>
          <w:sz w:val="24"/>
          <w:szCs w:val="24"/>
          <w:lang w:val="hy-AM"/>
        </w:rPr>
        <w:t xml:space="preserve"> </w:t>
      </w:r>
      <w:r w:rsidR="00A918D7" w:rsidRPr="008437EF">
        <w:rPr>
          <w:rFonts w:ascii="GHEA Mariam" w:eastAsia="Times New Roman" w:hAnsi="GHEA Mariam" w:cs="Arial Unicode"/>
          <w:color w:val="000000"/>
          <w:sz w:val="24"/>
          <w:szCs w:val="24"/>
          <w:lang w:val="hy-AM"/>
        </w:rPr>
        <w:t>ակտն</w:t>
      </w:r>
      <w:r w:rsidR="00A918D7" w:rsidRPr="008437EF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</w:t>
      </w:r>
      <w:r w:rsidR="00A918D7" w:rsidRPr="008437EF">
        <w:rPr>
          <w:rFonts w:ascii="GHEA Mariam" w:eastAsia="Times New Roman" w:hAnsi="GHEA Mariam" w:cs="Arial Unicode"/>
          <w:color w:val="000000"/>
          <w:sz w:val="24"/>
          <w:szCs w:val="24"/>
          <w:lang w:val="hy-AM"/>
        </w:rPr>
        <w:t>ստանալու</w:t>
      </w:r>
      <w:r w:rsidR="00A918D7" w:rsidRPr="008437EF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</w:t>
      </w:r>
      <w:r w:rsidR="00A918D7" w:rsidRPr="008437EF">
        <w:rPr>
          <w:rFonts w:ascii="GHEA Mariam" w:eastAsia="Times New Roman" w:hAnsi="GHEA Mariam" w:cs="Arial Unicode"/>
          <w:color w:val="000000"/>
          <w:sz w:val="24"/>
          <w:szCs w:val="24"/>
          <w:lang w:val="hy-AM"/>
        </w:rPr>
        <w:t>օրվանից</w:t>
      </w:r>
      <w:r w:rsidR="00A918D7" w:rsidRPr="008437EF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</w:t>
      </w:r>
      <w:r w:rsidR="00A918D7" w:rsidRPr="008437EF">
        <w:rPr>
          <w:rFonts w:ascii="GHEA Mariam" w:eastAsia="Times New Roman" w:hAnsi="GHEA Mariam" w:cs="Arial Unicode"/>
          <w:color w:val="000000"/>
          <w:sz w:val="24"/>
          <w:szCs w:val="24"/>
          <w:lang w:val="hy-AM"/>
        </w:rPr>
        <w:t>հետո՝</w:t>
      </w:r>
      <w:r w:rsidR="00A918D7" w:rsidRPr="008437EF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տասնօրյա </w:t>
      </w:r>
      <w:r w:rsidR="00A918D7" w:rsidRPr="008437EF">
        <w:rPr>
          <w:rFonts w:ascii="GHEA Mariam" w:eastAsia="Times New Roman" w:hAnsi="GHEA Mariam" w:cs="Arial Unicode"/>
          <w:color w:val="000000"/>
          <w:sz w:val="24"/>
          <w:szCs w:val="24"/>
          <w:lang w:val="hy-AM"/>
        </w:rPr>
        <w:t>ժամկետում:</w:t>
      </w:r>
      <w:r w:rsidR="00D60DA7" w:rsidRPr="008437EF">
        <w:rPr>
          <w:rFonts w:ascii="GHEA Mariam" w:eastAsia="Times New Roman" w:hAnsi="GHEA Mariam" w:cs="Arial Unicode"/>
          <w:color w:val="000000"/>
          <w:sz w:val="24"/>
          <w:szCs w:val="24"/>
          <w:lang w:val="hy-AM"/>
        </w:rPr>
        <w:t xml:space="preserve"> Հետևաբար, </w:t>
      </w:r>
      <w:r w:rsidR="00D60DA7" w:rsidRPr="008437EF">
        <w:rPr>
          <w:rFonts w:ascii="GHEA Mariam" w:hAnsi="GHEA Mariam"/>
          <w:noProof/>
          <w:sz w:val="24"/>
          <w:szCs w:val="24"/>
          <w:shd w:val="clear" w:color="auto" w:fill="FFFFFF"/>
          <w:lang w:val="hy-AM"/>
        </w:rPr>
        <w:t xml:space="preserve">Վճռաբեկ դատարանն </w:t>
      </w:r>
      <w:r w:rsidR="00CC729C" w:rsidRPr="008437EF">
        <w:rPr>
          <w:rFonts w:ascii="GHEA Mariam" w:hAnsi="GHEA Mariam"/>
          <w:noProof/>
          <w:sz w:val="24"/>
          <w:szCs w:val="24"/>
          <w:shd w:val="clear" w:color="auto" w:fill="FFFFFF"/>
          <w:lang w:val="hy-AM"/>
        </w:rPr>
        <w:t>արձանագրում է, որ</w:t>
      </w:r>
      <w:r w:rsidR="00FD3A5C" w:rsidRPr="008437EF">
        <w:rPr>
          <w:rFonts w:ascii="GHEA Mariam" w:hAnsi="GHEA Mariam"/>
          <w:noProof/>
          <w:sz w:val="24"/>
          <w:szCs w:val="24"/>
          <w:shd w:val="clear" w:color="auto" w:fill="FFFFFF"/>
          <w:lang w:val="hy-AM"/>
        </w:rPr>
        <w:t xml:space="preserve"> բողոքաբերի</w:t>
      </w:r>
      <w:r w:rsidR="007E7A9B" w:rsidRPr="008437EF">
        <w:rPr>
          <w:rFonts w:ascii="GHEA Mariam" w:hAnsi="GHEA Mariam"/>
          <w:noProof/>
          <w:sz w:val="24"/>
          <w:szCs w:val="24"/>
          <w:shd w:val="clear" w:color="auto" w:fill="FFFFFF"/>
          <w:lang w:val="hy-AM"/>
        </w:rPr>
        <w:t>՝</w:t>
      </w:r>
      <w:r w:rsidR="00FD3A5C" w:rsidRPr="008437EF">
        <w:rPr>
          <w:rFonts w:ascii="GHEA Mariam" w:hAnsi="GHEA Mariam"/>
          <w:noProof/>
          <w:sz w:val="24"/>
          <w:szCs w:val="24"/>
          <w:shd w:val="clear" w:color="auto" w:fill="FFFFFF"/>
          <w:lang w:val="hy-AM"/>
        </w:rPr>
        <w:t xml:space="preserve"> </w:t>
      </w:r>
      <w:r w:rsidR="007E7A9B" w:rsidRPr="008437EF">
        <w:rPr>
          <w:rFonts w:ascii="GHEA Mariam" w:hAnsi="GHEA Mariam"/>
          <w:noProof/>
          <w:sz w:val="24"/>
          <w:szCs w:val="24"/>
          <w:shd w:val="clear" w:color="auto" w:fill="FFFFFF"/>
          <w:lang w:val="hy-AM"/>
        </w:rPr>
        <w:t xml:space="preserve">սույն որոշման </w:t>
      </w:r>
      <w:r w:rsidR="002D09C1" w:rsidRPr="008437EF">
        <w:rPr>
          <w:rFonts w:ascii="GHEA Mariam" w:hAnsi="GHEA Mariam"/>
          <w:noProof/>
          <w:sz w:val="24"/>
          <w:szCs w:val="24"/>
          <w:shd w:val="clear" w:color="auto" w:fill="FFFFFF"/>
          <w:lang w:val="hy-AM"/>
        </w:rPr>
        <w:t xml:space="preserve">5.1-րդ կետում նշված </w:t>
      </w:r>
      <w:r w:rsidR="00FD3A5C" w:rsidRPr="008437EF">
        <w:rPr>
          <w:rFonts w:ascii="GHEA Mariam" w:hAnsi="GHEA Mariam"/>
          <w:noProof/>
          <w:sz w:val="24"/>
          <w:szCs w:val="24"/>
          <w:shd w:val="clear" w:color="auto" w:fill="FFFFFF"/>
          <w:lang w:val="hy-AM"/>
        </w:rPr>
        <w:t>պատճառաբանությունները հիմնա</w:t>
      </w:r>
      <w:r w:rsidR="002D09C1" w:rsidRPr="008437EF">
        <w:rPr>
          <w:rFonts w:ascii="GHEA Mariam" w:hAnsi="GHEA Mariam"/>
          <w:noProof/>
          <w:sz w:val="24"/>
          <w:szCs w:val="24"/>
          <w:shd w:val="clear" w:color="auto" w:fill="FFFFFF"/>
          <w:lang w:val="hy-AM"/>
        </w:rPr>
        <w:t>զուրկ</w:t>
      </w:r>
      <w:r w:rsidR="002775AE" w:rsidRPr="008437EF">
        <w:rPr>
          <w:rFonts w:ascii="GHEA Mariam" w:hAnsi="GHEA Mariam"/>
          <w:noProof/>
          <w:sz w:val="24"/>
          <w:szCs w:val="24"/>
          <w:shd w:val="clear" w:color="auto" w:fill="FFFFFF"/>
          <w:lang w:val="hy-AM"/>
        </w:rPr>
        <w:t xml:space="preserve"> </w:t>
      </w:r>
      <w:r w:rsidR="002D09C1" w:rsidRPr="008437EF">
        <w:rPr>
          <w:rFonts w:ascii="GHEA Mariam" w:hAnsi="GHEA Mariam"/>
          <w:noProof/>
          <w:sz w:val="24"/>
          <w:szCs w:val="24"/>
          <w:shd w:val="clear" w:color="auto" w:fill="FFFFFF"/>
          <w:lang w:val="hy-AM"/>
        </w:rPr>
        <w:t>են</w:t>
      </w:r>
      <w:r w:rsidR="00D60DA7" w:rsidRPr="008437EF">
        <w:rPr>
          <w:rFonts w:ascii="GHEA Mariam" w:hAnsi="GHEA Mariam"/>
          <w:noProof/>
          <w:sz w:val="24"/>
          <w:szCs w:val="24"/>
          <w:shd w:val="clear" w:color="auto" w:fill="FFFFFF"/>
          <w:lang w:val="hy-AM"/>
        </w:rPr>
        <w:t>:</w:t>
      </w:r>
    </w:p>
    <w:p w14:paraId="27B94CCA" w14:textId="12295010" w:rsidR="001A0D1F" w:rsidRPr="008437EF" w:rsidRDefault="001A0D1F" w:rsidP="00695C74">
      <w:pPr>
        <w:spacing w:line="360" w:lineRule="auto"/>
        <w:ind w:leftChars="0" w:left="-284" w:right="-150" w:firstLineChars="0" w:firstLine="567"/>
        <w:jc w:val="both"/>
        <w:rPr>
          <w:rFonts w:ascii="GHEA Mariam" w:hAnsi="GHEA Mariam" w:cs="Sylfaen"/>
          <w:noProof/>
          <w:sz w:val="24"/>
          <w:szCs w:val="24"/>
          <w:lang w:val="hy-AM"/>
        </w:rPr>
      </w:pPr>
      <w:r w:rsidRPr="008437EF">
        <w:rPr>
          <w:rFonts w:ascii="GHEA Mariam" w:hAnsi="GHEA Mariam" w:cs="Sylfaen"/>
          <w:noProof/>
          <w:sz w:val="24"/>
          <w:szCs w:val="24"/>
          <w:lang w:val="hy-AM"/>
        </w:rPr>
        <w:t>1</w:t>
      </w:r>
      <w:r w:rsidR="00FD3A5C" w:rsidRPr="008437EF">
        <w:rPr>
          <w:rFonts w:ascii="GHEA Mariam" w:hAnsi="GHEA Mariam" w:cs="Sylfaen"/>
          <w:noProof/>
          <w:sz w:val="24"/>
          <w:szCs w:val="24"/>
          <w:lang w:val="hy-AM"/>
        </w:rPr>
        <w:t>2</w:t>
      </w:r>
      <w:r w:rsidRPr="008437EF">
        <w:rPr>
          <w:rFonts w:ascii="GHEA Mariam" w:hAnsi="GHEA Mariam" w:cs="Sylfaen"/>
          <w:noProof/>
          <w:sz w:val="24"/>
          <w:szCs w:val="24"/>
          <w:lang w:val="hy-AM"/>
        </w:rPr>
        <w:t xml:space="preserve">. </w:t>
      </w:r>
      <w:r w:rsidR="002775AE" w:rsidRPr="008437EF">
        <w:rPr>
          <w:rFonts w:ascii="GHEA Mariam" w:hAnsi="GHEA Mariam" w:cs="Sylfaen"/>
          <w:noProof/>
          <w:sz w:val="24"/>
          <w:szCs w:val="24"/>
          <w:lang w:val="hy-AM"/>
        </w:rPr>
        <w:t>Վերոգրյալի հետ մեկտեղ, հարկ է արձանագրել, որ ա</w:t>
      </w:r>
      <w:r w:rsidRPr="008437EF">
        <w:rPr>
          <w:rFonts w:ascii="GHEA Mariam" w:eastAsia="GHEA Mariam" w:hAnsi="GHEA Mariam" w:cs="GHEA Mariam"/>
          <w:iCs/>
          <w:color w:val="000000"/>
          <w:sz w:val="24"/>
          <w:szCs w:val="24"/>
          <w:lang w:val="hy-AM"/>
        </w:rPr>
        <w:t>րդար դատաքննության իրավունքի համատեքստում կարևորելով անձի՝ դատարանի մատչելիության իրավունքի բացառիկ նշանակությունն անձի իրավունքների պաշտպանության իրավական համակարգում</w:t>
      </w:r>
      <w:r w:rsidRPr="008437EF">
        <w:rPr>
          <w:rFonts w:ascii="GHEA Mariam" w:eastAsia="GHEA Mariam" w:hAnsi="GHEA Mariam" w:cs="GHEA Mariam"/>
          <w:iCs/>
          <w:color w:val="000000"/>
          <w:sz w:val="24"/>
          <w:szCs w:val="24"/>
          <w:vertAlign w:val="superscript"/>
          <w:lang w:val="hy-AM"/>
        </w:rPr>
        <w:footnoteReference w:id="6"/>
      </w:r>
      <w:r w:rsidRPr="008437EF">
        <w:rPr>
          <w:rFonts w:ascii="GHEA Mariam" w:eastAsia="GHEA Mariam" w:hAnsi="GHEA Mariam" w:cs="GHEA Mariam"/>
          <w:iCs/>
          <w:color w:val="000000"/>
          <w:sz w:val="24"/>
          <w:szCs w:val="24"/>
          <w:lang w:val="hy-AM"/>
        </w:rPr>
        <w:t>՝ Վճռաբեկ դատարանն իրավական դիրքորոշումներ է ձևավորել այն մասին</w:t>
      </w:r>
      <w:r w:rsidRPr="008437EF">
        <w:rPr>
          <w:rFonts w:ascii="GHEA Mariam" w:hAnsi="GHEA Mariam"/>
          <w:noProof/>
          <w:sz w:val="24"/>
          <w:szCs w:val="24"/>
          <w:lang w:val="hy-AM"/>
        </w:rPr>
        <w:t xml:space="preserve">, որ վերաքննիչ բողոքարկմանը ներկայացվող ձևական բնույթի չափանիշների և պահանջների չպահպանումը չպետք է </w:t>
      </w:r>
      <w:r w:rsidRPr="008437EF">
        <w:rPr>
          <w:rFonts w:ascii="GHEA Mariam" w:hAnsi="GHEA Mariam" w:cs="Sylfaen"/>
          <w:noProof/>
          <w:sz w:val="24"/>
          <w:szCs w:val="24"/>
          <w:lang w:val="hy-AM"/>
        </w:rPr>
        <w:t xml:space="preserve">այնպես մեկնաբանվի, որ անձի՝ դատարանի մատչելիության իրավունքը ենթարկվի անհամաչափ սահմանափակման՝ հանգեցնելով այդ իրավունքի բուն էության խաթարմանը: Այլ կերպ` </w:t>
      </w:r>
      <w:r w:rsidRPr="008437EF">
        <w:rPr>
          <w:rFonts w:ascii="GHEA Mariam" w:hAnsi="GHEA Mariam"/>
          <w:noProof/>
          <w:sz w:val="24"/>
          <w:szCs w:val="24"/>
          <w:lang w:val="hy-AM"/>
        </w:rPr>
        <w:t xml:space="preserve">բողոքն առանց քննության թողնելու մասին որոշումը պետք է հիմնված լինի վերաքննիչ բողոքարկմանը ներկայացվող ձևական բնույթի չափանիշների և պահանջների պահպանված չլինելու մասին փաստերի բովանդակային գնահատման վրա՝ ապահովելու համար բողոքարկման իրավունքի սահմանափակման </w:t>
      </w:r>
      <w:r w:rsidRPr="008437EF">
        <w:rPr>
          <w:rFonts w:ascii="GHEA Mariam" w:hAnsi="GHEA Mariam" w:cs="Sylfaen"/>
          <w:noProof/>
          <w:sz w:val="24"/>
          <w:szCs w:val="24"/>
          <w:lang w:val="hy-AM"/>
        </w:rPr>
        <w:t>և</w:t>
      </w:r>
      <w:r w:rsidRPr="008437EF">
        <w:rPr>
          <w:rFonts w:ascii="GHEA Mariam" w:hAnsi="GHEA Mariam"/>
          <w:noProof/>
          <w:sz w:val="24"/>
          <w:szCs w:val="24"/>
          <w:lang w:val="hy-AM"/>
        </w:rPr>
        <w:t xml:space="preserve"> </w:t>
      </w:r>
      <w:r w:rsidRPr="008437EF">
        <w:rPr>
          <w:rFonts w:ascii="GHEA Mariam" w:hAnsi="GHEA Mariam" w:cs="Sylfaen"/>
          <w:noProof/>
          <w:sz w:val="24"/>
          <w:szCs w:val="24"/>
          <w:lang w:val="hy-AM"/>
        </w:rPr>
        <w:t>հետապնդվող</w:t>
      </w:r>
      <w:r w:rsidRPr="008437EF">
        <w:rPr>
          <w:rFonts w:ascii="GHEA Mariam" w:hAnsi="GHEA Mariam"/>
          <w:noProof/>
          <w:sz w:val="24"/>
          <w:szCs w:val="24"/>
          <w:lang w:val="hy-AM"/>
        </w:rPr>
        <w:t xml:space="preserve"> </w:t>
      </w:r>
      <w:r w:rsidRPr="008437EF">
        <w:rPr>
          <w:rFonts w:ascii="GHEA Mariam" w:hAnsi="GHEA Mariam" w:cs="Sylfaen"/>
          <w:noProof/>
          <w:sz w:val="24"/>
          <w:szCs w:val="24"/>
          <w:lang w:val="hy-AM"/>
        </w:rPr>
        <w:t>նպատակի</w:t>
      </w:r>
      <w:r w:rsidRPr="008437EF">
        <w:rPr>
          <w:rFonts w:ascii="GHEA Mariam" w:hAnsi="GHEA Mariam"/>
          <w:noProof/>
          <w:sz w:val="24"/>
          <w:szCs w:val="24"/>
          <w:lang w:val="hy-AM"/>
        </w:rPr>
        <w:t xml:space="preserve"> </w:t>
      </w:r>
      <w:r w:rsidRPr="008437EF">
        <w:rPr>
          <w:rFonts w:ascii="GHEA Mariam" w:hAnsi="GHEA Mariam" w:cs="Sylfaen"/>
          <w:noProof/>
          <w:sz w:val="24"/>
          <w:szCs w:val="24"/>
          <w:lang w:val="hy-AM"/>
        </w:rPr>
        <w:t>միջև</w:t>
      </w:r>
      <w:r w:rsidRPr="008437EF">
        <w:rPr>
          <w:rFonts w:ascii="GHEA Mariam" w:hAnsi="GHEA Mariam"/>
          <w:noProof/>
          <w:sz w:val="24"/>
          <w:szCs w:val="24"/>
          <w:lang w:val="hy-AM"/>
        </w:rPr>
        <w:t xml:space="preserve"> </w:t>
      </w:r>
      <w:r w:rsidRPr="008437EF">
        <w:rPr>
          <w:rFonts w:ascii="GHEA Mariam" w:hAnsi="GHEA Mariam" w:cs="Sylfaen"/>
          <w:noProof/>
          <w:sz w:val="24"/>
          <w:szCs w:val="24"/>
          <w:lang w:val="hy-AM"/>
        </w:rPr>
        <w:t>համարժեք</w:t>
      </w:r>
      <w:r w:rsidRPr="008437EF">
        <w:rPr>
          <w:rFonts w:ascii="GHEA Mariam" w:hAnsi="GHEA Mariam"/>
          <w:noProof/>
          <w:sz w:val="24"/>
          <w:szCs w:val="24"/>
          <w:lang w:val="hy-AM"/>
        </w:rPr>
        <w:t xml:space="preserve"> </w:t>
      </w:r>
      <w:r w:rsidRPr="008437EF">
        <w:rPr>
          <w:rFonts w:ascii="GHEA Mariam" w:hAnsi="GHEA Mariam" w:cs="Sylfaen"/>
          <w:noProof/>
          <w:sz w:val="24"/>
          <w:szCs w:val="24"/>
          <w:lang w:val="hy-AM"/>
        </w:rPr>
        <w:t>հարաբերակցությունը</w:t>
      </w:r>
      <w:r w:rsidRPr="008437EF">
        <w:rPr>
          <w:rFonts w:ascii="GHEA Mariam" w:hAnsi="GHEA Mariam" w:cs="Sylfaen"/>
          <w:noProof/>
          <w:sz w:val="24"/>
          <w:szCs w:val="24"/>
          <w:vertAlign w:val="superscript"/>
          <w:lang w:val="hy-AM"/>
        </w:rPr>
        <w:footnoteReference w:id="7"/>
      </w:r>
      <w:r w:rsidRPr="008437EF">
        <w:rPr>
          <w:rFonts w:ascii="GHEA Mariam" w:hAnsi="GHEA Mariam" w:cs="Sylfaen"/>
          <w:noProof/>
          <w:sz w:val="24"/>
          <w:szCs w:val="24"/>
          <w:lang w:val="hy-AM"/>
        </w:rPr>
        <w:t>։</w:t>
      </w:r>
    </w:p>
    <w:p w14:paraId="06D7CA51" w14:textId="62AAF907" w:rsidR="00BA207F" w:rsidRPr="008437EF" w:rsidRDefault="00BA207F" w:rsidP="00695C74">
      <w:pPr>
        <w:tabs>
          <w:tab w:val="left" w:pos="567"/>
        </w:tabs>
        <w:spacing w:line="360" w:lineRule="auto"/>
        <w:ind w:leftChars="0" w:left="-284" w:right="-150" w:firstLineChars="0" w:firstLine="567"/>
        <w:jc w:val="both"/>
        <w:rPr>
          <w:rFonts w:ascii="GHEA Mariam" w:hAnsi="GHEA Mariam" w:cs="Sylfaen"/>
          <w:noProof/>
          <w:sz w:val="24"/>
          <w:szCs w:val="24"/>
          <w:lang w:val="hy-AM"/>
        </w:rPr>
      </w:pPr>
      <w:r w:rsidRPr="008437EF">
        <w:rPr>
          <w:rFonts w:ascii="GHEA Mariam" w:hAnsi="GHEA Mariam" w:cs="Sylfaen"/>
          <w:noProof/>
          <w:sz w:val="24"/>
          <w:szCs w:val="24"/>
          <w:lang w:val="hy-AM"/>
        </w:rPr>
        <w:t>1</w:t>
      </w:r>
      <w:r w:rsidR="00FD3A5C" w:rsidRPr="008437EF">
        <w:rPr>
          <w:rFonts w:ascii="GHEA Mariam" w:hAnsi="GHEA Mariam" w:cs="Sylfaen"/>
          <w:noProof/>
          <w:sz w:val="24"/>
          <w:szCs w:val="24"/>
          <w:lang w:val="hy-AM"/>
        </w:rPr>
        <w:t>3</w:t>
      </w:r>
      <w:r w:rsidRPr="008437EF">
        <w:rPr>
          <w:rFonts w:ascii="GHEA Mariam" w:hAnsi="GHEA Mariam" w:cs="Sylfaen"/>
          <w:noProof/>
          <w:sz w:val="24"/>
          <w:szCs w:val="24"/>
          <w:lang w:val="hy-AM"/>
        </w:rPr>
        <w:t xml:space="preserve">. ՀՀ </w:t>
      </w:r>
      <w:r w:rsidR="00FD3A5C" w:rsidRPr="008437EF">
        <w:rPr>
          <w:rFonts w:ascii="GHEA Mariam" w:hAnsi="GHEA Mariam" w:cs="Sylfaen"/>
          <w:noProof/>
          <w:sz w:val="24"/>
          <w:szCs w:val="24"/>
          <w:lang w:val="hy-AM"/>
        </w:rPr>
        <w:t>Ս</w:t>
      </w:r>
      <w:r w:rsidRPr="008437EF">
        <w:rPr>
          <w:rFonts w:ascii="GHEA Mariam" w:hAnsi="GHEA Mariam" w:cs="Sylfaen"/>
          <w:noProof/>
          <w:sz w:val="24"/>
          <w:szCs w:val="24"/>
          <w:lang w:val="hy-AM"/>
        </w:rPr>
        <w:t>ահմանադրական դատարանը 2018 թվականի հունիսի 19-ի թիվ ՍԴՈ-1420 որոշմամբ դատական մատչելիության իրավունքի վերաբերյալ արտահայտել է հետևյալ իրավական դիրքորոշումները.</w:t>
      </w:r>
    </w:p>
    <w:p w14:paraId="1F794A36" w14:textId="77777777" w:rsidR="00BA207F" w:rsidRPr="008437EF" w:rsidRDefault="00BA207F" w:rsidP="00695C74">
      <w:pPr>
        <w:tabs>
          <w:tab w:val="left" w:pos="567"/>
        </w:tabs>
        <w:spacing w:line="360" w:lineRule="auto"/>
        <w:ind w:leftChars="0" w:left="-284" w:right="-150" w:firstLineChars="0" w:firstLine="567"/>
        <w:jc w:val="both"/>
        <w:rPr>
          <w:rFonts w:ascii="GHEA Mariam" w:hAnsi="GHEA Mariam" w:cs="Sylfaen"/>
          <w:noProof/>
          <w:sz w:val="24"/>
          <w:szCs w:val="24"/>
          <w:lang w:val="hy-AM"/>
        </w:rPr>
      </w:pPr>
      <w:r w:rsidRPr="008437EF">
        <w:rPr>
          <w:rFonts w:ascii="GHEA Mariam" w:hAnsi="GHEA Mariam" w:cs="Sylfaen"/>
          <w:noProof/>
          <w:sz w:val="24"/>
          <w:szCs w:val="24"/>
          <w:lang w:val="hy-AM"/>
        </w:rPr>
        <w:t>- դատավարական որևէ առանձնահատկություն կամ ընթացակարգ չի կարող խոչընդոտել կամ կանխել դատարան դիմելու իրավունքի արդյունավետ իրացման հնարավորությունը, իմաստազրկել ՀՀ Սահմանադրությամբ երաշխավորված դատական պաշտպանության իրավունքը կամ դրա իրացման արգելք հանդիսանալ,</w:t>
      </w:r>
    </w:p>
    <w:p w14:paraId="0B20C9B8" w14:textId="77777777" w:rsidR="00BA207F" w:rsidRPr="008437EF" w:rsidRDefault="00BA207F" w:rsidP="00695C74">
      <w:pPr>
        <w:tabs>
          <w:tab w:val="left" w:pos="567"/>
        </w:tabs>
        <w:spacing w:line="360" w:lineRule="auto"/>
        <w:ind w:leftChars="0" w:left="-284" w:right="-150" w:firstLineChars="0" w:firstLine="567"/>
        <w:jc w:val="both"/>
        <w:rPr>
          <w:rFonts w:ascii="GHEA Mariam" w:hAnsi="GHEA Mariam" w:cs="Sylfaen"/>
          <w:noProof/>
          <w:sz w:val="24"/>
          <w:szCs w:val="24"/>
          <w:lang w:val="hy-AM"/>
        </w:rPr>
      </w:pPr>
      <w:r w:rsidRPr="008437EF">
        <w:rPr>
          <w:rFonts w:ascii="GHEA Mariam" w:hAnsi="GHEA Mariam" w:cs="Sylfaen"/>
          <w:noProof/>
          <w:sz w:val="24"/>
          <w:szCs w:val="24"/>
          <w:lang w:val="hy-AM"/>
        </w:rPr>
        <w:t>- ընթացակարգային որևէ առանձնահատկություն չի կարող մեկնաբանվել որպես ՀՀ Սահմանադրությամբ երաշխավորված՝ դատարանի մատչելիության իրավունքի սահմանափակման հիմնավորում,</w:t>
      </w:r>
    </w:p>
    <w:p w14:paraId="03E751FE" w14:textId="77777777" w:rsidR="00BA207F" w:rsidRPr="008437EF" w:rsidRDefault="00BA207F" w:rsidP="00695C74">
      <w:pPr>
        <w:tabs>
          <w:tab w:val="left" w:pos="567"/>
        </w:tabs>
        <w:spacing w:line="360" w:lineRule="auto"/>
        <w:ind w:leftChars="0" w:left="-284" w:right="-150" w:firstLineChars="0" w:firstLine="567"/>
        <w:jc w:val="both"/>
        <w:rPr>
          <w:rFonts w:ascii="GHEA Mariam" w:hAnsi="GHEA Mariam" w:cs="Sylfaen"/>
          <w:noProof/>
          <w:sz w:val="24"/>
          <w:szCs w:val="24"/>
          <w:lang w:val="hy-AM"/>
        </w:rPr>
      </w:pPr>
      <w:r w:rsidRPr="008437EF">
        <w:rPr>
          <w:rFonts w:ascii="GHEA Mariam" w:hAnsi="GHEA Mariam" w:cs="Sylfaen"/>
          <w:noProof/>
          <w:sz w:val="24"/>
          <w:szCs w:val="24"/>
          <w:lang w:val="hy-AM"/>
        </w:rPr>
        <w:t>- դատարանի (արդարադատության) մատչելիությունը կարող է ունենալ որոշակի սահմանափակումներ, որոնք չպետք է խաթարեն այդ իրավունքի բուն էությունը,</w:t>
      </w:r>
    </w:p>
    <w:p w14:paraId="5C412EF3" w14:textId="77777777" w:rsidR="00BA207F" w:rsidRPr="008437EF" w:rsidRDefault="00BA207F" w:rsidP="00695C74">
      <w:pPr>
        <w:tabs>
          <w:tab w:val="left" w:pos="567"/>
        </w:tabs>
        <w:spacing w:line="360" w:lineRule="auto"/>
        <w:ind w:leftChars="0" w:left="-284" w:right="-150" w:firstLineChars="0" w:firstLine="567"/>
        <w:jc w:val="both"/>
        <w:rPr>
          <w:rFonts w:ascii="GHEA Mariam" w:hAnsi="GHEA Mariam" w:cs="Sylfaen"/>
          <w:noProof/>
          <w:sz w:val="24"/>
          <w:szCs w:val="24"/>
          <w:lang w:val="hy-AM"/>
        </w:rPr>
      </w:pPr>
      <w:r w:rsidRPr="008437EF">
        <w:rPr>
          <w:rFonts w:ascii="GHEA Mariam" w:hAnsi="GHEA Mariam" w:cs="Sylfaen"/>
          <w:noProof/>
          <w:sz w:val="24"/>
          <w:szCs w:val="24"/>
          <w:lang w:val="hy-AM"/>
        </w:rPr>
        <w:t>- դատարան դիմելիս անձը չպետք է ծանրաբեռնվի ավելորդ ձևական պահանջներով,</w:t>
      </w:r>
    </w:p>
    <w:p w14:paraId="4BB30A86" w14:textId="77777777" w:rsidR="00BA207F" w:rsidRPr="008437EF" w:rsidRDefault="00BA207F" w:rsidP="00695C74">
      <w:pPr>
        <w:tabs>
          <w:tab w:val="left" w:pos="567"/>
        </w:tabs>
        <w:spacing w:line="360" w:lineRule="auto"/>
        <w:ind w:leftChars="0" w:left="-284" w:right="-150" w:firstLineChars="0" w:firstLine="567"/>
        <w:jc w:val="both"/>
        <w:rPr>
          <w:rFonts w:ascii="GHEA Mariam" w:hAnsi="GHEA Mariam" w:cs="Sylfaen"/>
          <w:noProof/>
          <w:sz w:val="24"/>
          <w:szCs w:val="24"/>
          <w:lang w:val="hy-AM"/>
        </w:rPr>
      </w:pPr>
      <w:r w:rsidRPr="008437EF">
        <w:rPr>
          <w:rFonts w:ascii="GHEA Mariam" w:hAnsi="GHEA Mariam" w:cs="Sylfaen"/>
          <w:noProof/>
          <w:sz w:val="24"/>
          <w:szCs w:val="24"/>
          <w:lang w:val="hy-AM"/>
        </w:rPr>
        <w:t>- իրավական որոշակիության ապահովման պահանջից ելնելով՝ դատարանի մատչելիության իրավունքի իրացման համար անհրաժեշտ որոշակի իմպերատիվ նախապայմանի առկայությունն ինքնին չի կարող դիտվել որպես ՀՀ Սահմանադրությանը հակասող: Այլ հարց է, որ նման նախապայմանը պետք է լինի իրագործելի, ողջամիտ և իր ծանրությամբ չհանգեցնի իրավունքի էության խախտման</w:t>
      </w:r>
      <w:r w:rsidRPr="008437EF">
        <w:rPr>
          <w:rStyle w:val="FootnoteReference"/>
          <w:rFonts w:ascii="GHEA Mariam" w:hAnsi="GHEA Mariam" w:cs="Sylfaen"/>
          <w:noProof/>
          <w:sz w:val="24"/>
          <w:szCs w:val="24"/>
          <w:lang w:val="hy-AM"/>
        </w:rPr>
        <w:footnoteReference w:id="8"/>
      </w:r>
      <w:r w:rsidRPr="008437EF">
        <w:rPr>
          <w:rFonts w:ascii="GHEA Mariam" w:hAnsi="GHEA Mariam" w:cs="Sylfaen"/>
          <w:noProof/>
          <w:sz w:val="24"/>
          <w:szCs w:val="24"/>
          <w:lang w:val="hy-AM"/>
        </w:rPr>
        <w:t>:</w:t>
      </w:r>
      <w:r w:rsidRPr="008437EF">
        <w:rPr>
          <w:rFonts w:ascii="Courier New" w:hAnsi="Courier New" w:cs="Courier New"/>
          <w:noProof/>
          <w:sz w:val="24"/>
          <w:szCs w:val="24"/>
          <w:lang w:val="hy-AM"/>
        </w:rPr>
        <w:t> </w:t>
      </w:r>
    </w:p>
    <w:p w14:paraId="32AB0C64" w14:textId="1D6E1925" w:rsidR="001A0D1F" w:rsidRPr="008437EF" w:rsidRDefault="001A0D1F" w:rsidP="00695C74">
      <w:pPr>
        <w:tabs>
          <w:tab w:val="left" w:pos="567"/>
        </w:tabs>
        <w:spacing w:line="360" w:lineRule="auto"/>
        <w:ind w:leftChars="0" w:left="-284" w:right="-150" w:firstLineChars="0" w:firstLine="567"/>
        <w:jc w:val="both"/>
        <w:rPr>
          <w:rFonts w:ascii="GHEA Mariam" w:hAnsi="GHEA Mariam" w:cs="GHEA Mariam"/>
          <w:color w:val="000000"/>
          <w:position w:val="0"/>
          <w:sz w:val="24"/>
          <w:szCs w:val="24"/>
          <w:lang w:val="hy-AM"/>
        </w:rPr>
      </w:pPr>
      <w:r w:rsidRPr="008437EF">
        <w:rPr>
          <w:rFonts w:ascii="GHEA Mariam" w:hAnsi="GHEA Mariam" w:cs="Sylfaen"/>
          <w:noProof/>
          <w:sz w:val="24"/>
          <w:szCs w:val="24"/>
          <w:lang w:val="hy-AM"/>
        </w:rPr>
        <w:t>1</w:t>
      </w:r>
      <w:r w:rsidR="00FD3A5C" w:rsidRPr="008437EF">
        <w:rPr>
          <w:rFonts w:ascii="GHEA Mariam" w:hAnsi="GHEA Mariam" w:cs="Sylfaen"/>
          <w:noProof/>
          <w:sz w:val="24"/>
          <w:szCs w:val="24"/>
          <w:lang w:val="hy-AM"/>
        </w:rPr>
        <w:t>4</w:t>
      </w:r>
      <w:r w:rsidRPr="008437EF">
        <w:rPr>
          <w:rFonts w:ascii="GHEA Mariam" w:hAnsi="GHEA Mariam" w:cs="Sylfaen"/>
          <w:noProof/>
          <w:sz w:val="24"/>
          <w:szCs w:val="24"/>
          <w:lang w:val="hy-AM"/>
        </w:rPr>
        <w:t xml:space="preserve">. ՀՀ </w:t>
      </w:r>
      <w:r w:rsidR="007E7A9B" w:rsidRPr="008437EF">
        <w:rPr>
          <w:rFonts w:ascii="GHEA Mariam" w:hAnsi="GHEA Mariam" w:cs="Sylfaen"/>
          <w:noProof/>
          <w:sz w:val="24"/>
          <w:szCs w:val="24"/>
          <w:lang w:val="hy-AM"/>
        </w:rPr>
        <w:t>Վ</w:t>
      </w:r>
      <w:r w:rsidRPr="008437EF">
        <w:rPr>
          <w:rFonts w:ascii="GHEA Mariam" w:hAnsi="GHEA Mariam" w:cs="Sylfaen"/>
          <w:noProof/>
          <w:sz w:val="24"/>
          <w:szCs w:val="24"/>
          <w:lang w:val="hy-AM"/>
        </w:rPr>
        <w:t xml:space="preserve">ճռաբեկ դատարանը </w:t>
      </w:r>
      <w:r w:rsidRPr="008437EF">
        <w:rPr>
          <w:rFonts w:ascii="GHEA Mariam" w:hAnsi="GHEA Mariam" w:cs="Sylfaen"/>
          <w:i/>
          <w:noProof/>
          <w:sz w:val="24"/>
          <w:szCs w:val="24"/>
          <w:lang w:val="hy-AM"/>
        </w:rPr>
        <w:t>«Արդշինինվեստբանկ»</w:t>
      </w:r>
      <w:r w:rsidRPr="008437EF">
        <w:rPr>
          <w:rFonts w:ascii="GHEA Mariam" w:hAnsi="GHEA Mariam" w:cs="Sylfaen"/>
          <w:noProof/>
          <w:sz w:val="24"/>
          <w:szCs w:val="24"/>
          <w:lang w:val="hy-AM"/>
        </w:rPr>
        <w:t xml:space="preserve"> փակ բաժնետիրական ընկերության գործով վերահաստատելով և զարգացնելով </w:t>
      </w:r>
      <w:r w:rsidRPr="008437EF">
        <w:rPr>
          <w:rFonts w:ascii="GHEA Mariam" w:hAnsi="GHEA Mariam" w:cs="Sylfaen"/>
          <w:i/>
          <w:noProof/>
          <w:sz w:val="24"/>
          <w:szCs w:val="24"/>
          <w:lang w:val="hy-AM"/>
        </w:rPr>
        <w:t>Արման Դավթյանի և Սոնա Մկրտչյանի</w:t>
      </w:r>
      <w:r w:rsidRPr="008437EF">
        <w:rPr>
          <w:rFonts w:ascii="GHEA Mariam" w:hAnsi="GHEA Mariam" w:cs="Sylfaen"/>
          <w:noProof/>
          <w:sz w:val="24"/>
          <w:szCs w:val="24"/>
          <w:lang w:val="hy-AM"/>
        </w:rPr>
        <w:t xml:space="preserve"> գործով արտահայտված իրավական դիրքորոշումները, արձանագրել է՝ </w:t>
      </w:r>
      <w:r w:rsidRPr="008437EF">
        <w:rPr>
          <w:rFonts w:ascii="GHEA Mariam" w:hAnsi="GHEA Mariam" w:cs="Sylfaen"/>
          <w:i/>
          <w:noProof/>
          <w:sz w:val="24"/>
          <w:szCs w:val="24"/>
          <w:lang w:val="hy-AM"/>
        </w:rPr>
        <w:t>«(…) [Ի]րավասու մարմնի կողմից ինչպես իր կայացրած որոշման բողոքարկման ընթացակարգի մասին պարզաբանումներ ընդհանրապես չտրամադրելը, այնպես էլ ՀՀ քրեական դատավարության օրենսգրքով նախատեսված կարգավորումներին չհամապատասխանող, ոչ ամբողջական, անորոշ և դատավարության մասնակիցներին մոլորության մեջ գցող պարզաբանումներ տրամադրելը հավասարապես հակասում են օրինականության սկզբունքին և հանգեցնում անձանց իրավական պաշտպանության արդյունավետ միջոցի իրավունքի խախտման (…)»</w:t>
      </w:r>
      <w:r w:rsidRPr="008437EF">
        <w:rPr>
          <w:rStyle w:val="FootnoteReference"/>
          <w:rFonts w:ascii="GHEA Mariam" w:hAnsi="GHEA Mariam" w:cs="Sylfaen"/>
          <w:noProof/>
          <w:sz w:val="24"/>
          <w:szCs w:val="24"/>
          <w:lang w:val="en-US"/>
        </w:rPr>
        <w:footnoteReference w:id="9"/>
      </w:r>
      <w:r w:rsidRPr="008437EF">
        <w:rPr>
          <w:rFonts w:ascii="GHEA Mariam" w:hAnsi="GHEA Mariam" w:cs="Sylfaen"/>
          <w:noProof/>
          <w:sz w:val="24"/>
          <w:szCs w:val="24"/>
          <w:lang w:val="hy-AM"/>
        </w:rPr>
        <w:t>:</w:t>
      </w:r>
    </w:p>
    <w:p w14:paraId="2DC73E39" w14:textId="2A3978D5" w:rsidR="00351C4E" w:rsidRPr="008437EF" w:rsidRDefault="00BA207F" w:rsidP="00695C74">
      <w:pPr>
        <w:tabs>
          <w:tab w:val="left" w:pos="567"/>
        </w:tabs>
        <w:spacing w:line="360" w:lineRule="auto"/>
        <w:ind w:leftChars="0" w:left="-284" w:right="-150" w:firstLineChars="0" w:firstLine="567"/>
        <w:jc w:val="both"/>
        <w:rPr>
          <w:rFonts w:ascii="GHEA Mariam" w:hAnsi="GHEA Mariam" w:cs="Tahoma"/>
          <w:bCs/>
          <w:iCs/>
          <w:sz w:val="24"/>
          <w:szCs w:val="24"/>
          <w:lang w:val="hy-AM"/>
        </w:rPr>
      </w:pPr>
      <w:r w:rsidRPr="008437EF">
        <w:rPr>
          <w:rFonts w:ascii="GHEA Mariam" w:eastAsia="Cambria Math" w:hAnsi="GHEA Mariam" w:cs="Cambria Math"/>
          <w:sz w:val="24"/>
          <w:szCs w:val="24"/>
          <w:lang w:val="hy-AM"/>
        </w:rPr>
        <w:t>1</w:t>
      </w:r>
      <w:r w:rsidR="00FD3A5C" w:rsidRPr="008437EF">
        <w:rPr>
          <w:rFonts w:ascii="GHEA Mariam" w:eastAsia="Cambria Math" w:hAnsi="GHEA Mariam" w:cs="Cambria Math"/>
          <w:sz w:val="24"/>
          <w:szCs w:val="24"/>
          <w:lang w:val="hy-AM"/>
        </w:rPr>
        <w:t>5</w:t>
      </w:r>
      <w:r w:rsidRPr="008437EF">
        <w:rPr>
          <w:rFonts w:ascii="GHEA Mariam" w:eastAsia="Cambria Math" w:hAnsi="GHEA Mariam" w:cs="Cambria Math"/>
          <w:sz w:val="24"/>
          <w:szCs w:val="24"/>
          <w:lang w:val="hy-AM"/>
        </w:rPr>
        <w:t xml:space="preserve">. </w:t>
      </w:r>
      <w:r w:rsidR="009B4125" w:rsidRPr="008437EF">
        <w:rPr>
          <w:rFonts w:ascii="GHEA Mariam" w:hAnsi="GHEA Mariam"/>
          <w:sz w:val="24"/>
          <w:szCs w:val="24"/>
          <w:lang w:val="es-CL"/>
        </w:rPr>
        <w:t xml:space="preserve">Մեջբերված սահմանադրական նորմերի </w:t>
      </w:r>
      <w:r w:rsidR="009B4125" w:rsidRPr="008437EF">
        <w:rPr>
          <w:rFonts w:ascii="GHEA Mariam" w:hAnsi="GHEA Mariam" w:cs="Sylfaen"/>
          <w:sz w:val="24"/>
          <w:szCs w:val="24"/>
          <w:lang w:val="hy-AM"/>
        </w:rPr>
        <w:t>վերլուծության</w:t>
      </w:r>
      <w:r w:rsidR="009B4125" w:rsidRPr="008437EF">
        <w:rPr>
          <w:rFonts w:ascii="GHEA Mariam" w:hAnsi="GHEA Mariam"/>
          <w:sz w:val="24"/>
          <w:szCs w:val="24"/>
          <w:lang w:val="hy-AM"/>
        </w:rPr>
        <w:t xml:space="preserve"> </w:t>
      </w:r>
      <w:r w:rsidR="009B4125" w:rsidRPr="008437EF">
        <w:rPr>
          <w:rFonts w:ascii="GHEA Mariam" w:hAnsi="GHEA Mariam" w:cs="Sylfaen"/>
          <w:sz w:val="24"/>
          <w:szCs w:val="24"/>
          <w:lang w:val="hy-AM"/>
        </w:rPr>
        <w:t>հիման</w:t>
      </w:r>
      <w:r w:rsidR="009B4125" w:rsidRPr="008437EF">
        <w:rPr>
          <w:rFonts w:ascii="GHEA Mariam" w:hAnsi="GHEA Mariam"/>
          <w:sz w:val="24"/>
          <w:szCs w:val="24"/>
          <w:lang w:val="hy-AM"/>
        </w:rPr>
        <w:t xml:space="preserve"> </w:t>
      </w:r>
      <w:r w:rsidR="009B4125" w:rsidRPr="008437EF">
        <w:rPr>
          <w:rFonts w:ascii="GHEA Mariam" w:hAnsi="GHEA Mariam" w:cs="Sylfaen"/>
          <w:sz w:val="24"/>
          <w:szCs w:val="24"/>
          <w:lang w:val="hy-AM"/>
        </w:rPr>
        <w:t>վրա</w:t>
      </w:r>
      <w:r w:rsidR="009B4125" w:rsidRPr="008437EF">
        <w:rPr>
          <w:rFonts w:ascii="GHEA Mariam" w:hAnsi="GHEA Mariam"/>
          <w:sz w:val="24"/>
          <w:szCs w:val="24"/>
          <w:lang w:val="hy-AM"/>
        </w:rPr>
        <w:t xml:space="preserve"> </w:t>
      </w:r>
      <w:r w:rsidR="009B4125" w:rsidRPr="008437EF">
        <w:rPr>
          <w:rFonts w:ascii="GHEA Mariam" w:hAnsi="GHEA Mariam" w:cs="Sylfaen"/>
          <w:bCs/>
          <w:iCs/>
          <w:sz w:val="24"/>
          <w:szCs w:val="24"/>
          <w:lang w:val="hy-AM"/>
        </w:rPr>
        <w:t>Վճռաբեկ</w:t>
      </w:r>
      <w:r w:rsidR="009B4125" w:rsidRPr="008437EF">
        <w:rPr>
          <w:rFonts w:ascii="GHEA Mariam" w:hAnsi="GHEA Mariam"/>
          <w:bCs/>
          <w:iCs/>
          <w:sz w:val="24"/>
          <w:szCs w:val="24"/>
          <w:lang w:val="hy-AM"/>
        </w:rPr>
        <w:t xml:space="preserve"> </w:t>
      </w:r>
      <w:r w:rsidR="009B4125" w:rsidRPr="008437EF">
        <w:rPr>
          <w:rFonts w:ascii="GHEA Mariam" w:hAnsi="GHEA Mariam" w:cs="Sylfaen"/>
          <w:bCs/>
          <w:iCs/>
          <w:sz w:val="24"/>
          <w:szCs w:val="24"/>
          <w:lang w:val="hy-AM"/>
        </w:rPr>
        <w:t>դատարան</w:t>
      </w:r>
      <w:r w:rsidR="009B4125" w:rsidRPr="008437EF">
        <w:rPr>
          <w:rFonts w:ascii="GHEA Mariam" w:hAnsi="GHEA Mariam" w:cs="Sylfaen"/>
          <w:bCs/>
          <w:iCs/>
          <w:sz w:val="24"/>
          <w:szCs w:val="24"/>
          <w:lang w:val="es-CL"/>
        </w:rPr>
        <w:t>ը</w:t>
      </w:r>
      <w:r w:rsidR="009B4125" w:rsidRPr="008437EF">
        <w:rPr>
          <w:rFonts w:ascii="GHEA Mariam" w:hAnsi="GHEA Mariam"/>
          <w:bCs/>
          <w:iCs/>
          <w:sz w:val="24"/>
          <w:szCs w:val="24"/>
          <w:lang w:val="hy-AM"/>
        </w:rPr>
        <w:t xml:space="preserve"> </w:t>
      </w:r>
      <w:r w:rsidR="009B4125" w:rsidRPr="008437EF">
        <w:rPr>
          <w:rFonts w:ascii="GHEA Mariam" w:hAnsi="GHEA Mariam" w:cs="Sylfaen"/>
          <w:bCs/>
          <w:iCs/>
          <w:sz w:val="24"/>
          <w:szCs w:val="24"/>
          <w:lang w:val="es-CL"/>
        </w:rPr>
        <w:t>կրկնում</w:t>
      </w:r>
      <w:r w:rsidR="009B4125" w:rsidRPr="008437EF">
        <w:rPr>
          <w:rFonts w:ascii="GHEA Mariam" w:hAnsi="GHEA Mariam"/>
          <w:bCs/>
          <w:iCs/>
          <w:sz w:val="24"/>
          <w:szCs w:val="24"/>
          <w:lang w:val="hy-AM"/>
        </w:rPr>
        <w:t xml:space="preserve"> </w:t>
      </w:r>
      <w:r w:rsidR="009B4125" w:rsidRPr="008437EF">
        <w:rPr>
          <w:rFonts w:ascii="GHEA Mariam" w:hAnsi="GHEA Mariam" w:cs="Sylfaen"/>
          <w:bCs/>
          <w:iCs/>
          <w:sz w:val="24"/>
          <w:szCs w:val="24"/>
          <w:lang w:val="hy-AM"/>
        </w:rPr>
        <w:t>է</w:t>
      </w:r>
      <w:r w:rsidR="009B4125" w:rsidRPr="008437EF">
        <w:rPr>
          <w:rFonts w:ascii="GHEA Mariam" w:hAnsi="GHEA Mariam"/>
          <w:bCs/>
          <w:iCs/>
          <w:sz w:val="24"/>
          <w:szCs w:val="24"/>
          <w:lang w:val="hy-AM"/>
        </w:rPr>
        <w:t xml:space="preserve">, </w:t>
      </w:r>
      <w:r w:rsidR="009B4125" w:rsidRPr="008437EF">
        <w:rPr>
          <w:rFonts w:ascii="GHEA Mariam" w:hAnsi="GHEA Mariam" w:cs="Sylfaen"/>
          <w:bCs/>
          <w:iCs/>
          <w:sz w:val="24"/>
          <w:szCs w:val="24"/>
          <w:lang w:val="hy-AM"/>
        </w:rPr>
        <w:t>որ</w:t>
      </w:r>
      <w:r w:rsidR="009B4125" w:rsidRPr="008437EF">
        <w:rPr>
          <w:rFonts w:ascii="GHEA Mariam" w:hAnsi="GHEA Mariam"/>
          <w:bCs/>
          <w:iCs/>
          <w:sz w:val="24"/>
          <w:szCs w:val="24"/>
          <w:lang w:val="hy-AM"/>
        </w:rPr>
        <w:t xml:space="preserve"> </w:t>
      </w:r>
      <w:r w:rsidR="009B4125" w:rsidRPr="008437EF">
        <w:rPr>
          <w:rFonts w:ascii="GHEA Mariam" w:hAnsi="GHEA Mariam" w:cs="Sylfaen"/>
          <w:bCs/>
          <w:iCs/>
          <w:sz w:val="24"/>
          <w:szCs w:val="24"/>
          <w:lang w:val="hy-AM"/>
        </w:rPr>
        <w:t>իրավունքների</w:t>
      </w:r>
      <w:r w:rsidR="009B4125" w:rsidRPr="008437EF">
        <w:rPr>
          <w:rFonts w:ascii="GHEA Mariam" w:hAnsi="GHEA Mariam"/>
          <w:bCs/>
          <w:iCs/>
          <w:sz w:val="24"/>
          <w:szCs w:val="24"/>
          <w:lang w:val="hy-AM"/>
        </w:rPr>
        <w:t xml:space="preserve"> </w:t>
      </w:r>
      <w:r w:rsidR="009B4125" w:rsidRPr="008437EF">
        <w:rPr>
          <w:rFonts w:ascii="GHEA Mariam" w:hAnsi="GHEA Mariam" w:cs="Sylfaen"/>
          <w:bCs/>
          <w:iCs/>
          <w:sz w:val="24"/>
          <w:szCs w:val="24"/>
          <w:lang w:val="hy-AM"/>
        </w:rPr>
        <w:t>պաշտպանության</w:t>
      </w:r>
      <w:r w:rsidR="009B4125" w:rsidRPr="008437EF">
        <w:rPr>
          <w:rFonts w:ascii="GHEA Mariam" w:hAnsi="GHEA Mariam"/>
          <w:bCs/>
          <w:iCs/>
          <w:sz w:val="24"/>
          <w:szCs w:val="24"/>
          <w:lang w:val="hy-AM"/>
        </w:rPr>
        <w:t xml:space="preserve"> </w:t>
      </w:r>
      <w:r w:rsidR="009B4125" w:rsidRPr="008437EF">
        <w:rPr>
          <w:rFonts w:ascii="GHEA Mariam" w:hAnsi="GHEA Mariam" w:cs="Sylfaen"/>
          <w:bCs/>
          <w:iCs/>
          <w:sz w:val="24"/>
          <w:szCs w:val="24"/>
          <w:lang w:val="hy-AM"/>
        </w:rPr>
        <w:t>միջոցների</w:t>
      </w:r>
      <w:r w:rsidR="009B4125" w:rsidRPr="008437EF">
        <w:rPr>
          <w:rFonts w:ascii="GHEA Mariam" w:hAnsi="GHEA Mariam"/>
          <w:bCs/>
          <w:iCs/>
          <w:sz w:val="24"/>
          <w:szCs w:val="24"/>
          <w:lang w:val="hy-AM"/>
        </w:rPr>
        <w:t xml:space="preserve"> </w:t>
      </w:r>
      <w:r w:rsidR="009B4125" w:rsidRPr="008437EF">
        <w:rPr>
          <w:rFonts w:ascii="GHEA Mariam" w:hAnsi="GHEA Mariam" w:cs="Sylfaen"/>
          <w:bCs/>
          <w:iCs/>
          <w:sz w:val="24"/>
          <w:szCs w:val="24"/>
          <w:lang w:val="hy-AM"/>
        </w:rPr>
        <w:t>շարքում</w:t>
      </w:r>
      <w:r w:rsidR="009B4125" w:rsidRPr="008437EF">
        <w:rPr>
          <w:rFonts w:ascii="GHEA Mariam" w:hAnsi="GHEA Mariam"/>
          <w:bCs/>
          <w:iCs/>
          <w:sz w:val="24"/>
          <w:szCs w:val="24"/>
          <w:lang w:val="hy-AM"/>
        </w:rPr>
        <w:t xml:space="preserve"> </w:t>
      </w:r>
      <w:r w:rsidR="009B4125" w:rsidRPr="008437EF">
        <w:rPr>
          <w:rFonts w:ascii="GHEA Mariam" w:hAnsi="GHEA Mariam" w:cs="Sylfaen"/>
          <w:bCs/>
          <w:iCs/>
          <w:sz w:val="24"/>
          <w:szCs w:val="24"/>
          <w:lang w:val="hy-AM"/>
        </w:rPr>
        <w:t>դատական</w:t>
      </w:r>
      <w:r w:rsidR="009B4125" w:rsidRPr="008437EF">
        <w:rPr>
          <w:rFonts w:ascii="GHEA Mariam" w:hAnsi="GHEA Mariam"/>
          <w:bCs/>
          <w:iCs/>
          <w:sz w:val="24"/>
          <w:szCs w:val="24"/>
          <w:lang w:val="hy-AM"/>
        </w:rPr>
        <w:t xml:space="preserve"> </w:t>
      </w:r>
      <w:r w:rsidR="009B4125" w:rsidRPr="008437EF">
        <w:rPr>
          <w:rFonts w:ascii="GHEA Mariam" w:hAnsi="GHEA Mariam" w:cs="Sylfaen"/>
          <w:bCs/>
          <w:iCs/>
          <w:sz w:val="24"/>
          <w:szCs w:val="24"/>
          <w:lang w:val="hy-AM"/>
        </w:rPr>
        <w:t>պաշտպանությունն</w:t>
      </w:r>
      <w:r w:rsidR="009B4125" w:rsidRPr="008437EF">
        <w:rPr>
          <w:rFonts w:ascii="GHEA Mariam" w:hAnsi="GHEA Mariam"/>
          <w:bCs/>
          <w:iCs/>
          <w:sz w:val="24"/>
          <w:szCs w:val="24"/>
          <w:lang w:val="hy-AM"/>
        </w:rPr>
        <w:t xml:space="preserve"> </w:t>
      </w:r>
      <w:r w:rsidR="009B4125" w:rsidRPr="008437EF">
        <w:rPr>
          <w:rFonts w:ascii="GHEA Mariam" w:hAnsi="GHEA Mariam" w:cs="Sylfaen"/>
          <w:bCs/>
          <w:iCs/>
          <w:sz w:val="24"/>
          <w:szCs w:val="24"/>
          <w:lang w:val="hy-AM"/>
        </w:rPr>
        <w:t>առանձնահատուկ</w:t>
      </w:r>
      <w:r w:rsidR="009B4125" w:rsidRPr="008437EF">
        <w:rPr>
          <w:rFonts w:ascii="GHEA Mariam" w:hAnsi="GHEA Mariam"/>
          <w:bCs/>
          <w:iCs/>
          <w:sz w:val="24"/>
          <w:szCs w:val="24"/>
          <w:lang w:val="hy-AM"/>
        </w:rPr>
        <w:t xml:space="preserve"> </w:t>
      </w:r>
      <w:r w:rsidR="009B4125" w:rsidRPr="008437EF">
        <w:rPr>
          <w:rFonts w:ascii="GHEA Mariam" w:hAnsi="GHEA Mariam" w:cs="Sylfaen"/>
          <w:bCs/>
          <w:iCs/>
          <w:sz w:val="24"/>
          <w:szCs w:val="24"/>
          <w:lang w:val="hy-AM"/>
        </w:rPr>
        <w:t>տեղ</w:t>
      </w:r>
      <w:r w:rsidR="009B4125" w:rsidRPr="008437EF">
        <w:rPr>
          <w:rFonts w:ascii="GHEA Mariam" w:hAnsi="GHEA Mariam"/>
          <w:bCs/>
          <w:iCs/>
          <w:sz w:val="24"/>
          <w:szCs w:val="24"/>
          <w:lang w:val="hy-AM"/>
        </w:rPr>
        <w:t xml:space="preserve"> </w:t>
      </w:r>
      <w:r w:rsidR="009B4125" w:rsidRPr="008437EF">
        <w:rPr>
          <w:rFonts w:ascii="GHEA Mariam" w:hAnsi="GHEA Mariam" w:cs="Sylfaen"/>
          <w:bCs/>
          <w:iCs/>
          <w:sz w:val="24"/>
          <w:szCs w:val="24"/>
          <w:lang w:val="hy-AM"/>
        </w:rPr>
        <w:t>է</w:t>
      </w:r>
      <w:r w:rsidR="009B4125" w:rsidRPr="008437EF">
        <w:rPr>
          <w:rFonts w:ascii="GHEA Mariam" w:hAnsi="GHEA Mariam"/>
          <w:bCs/>
          <w:iCs/>
          <w:sz w:val="24"/>
          <w:szCs w:val="24"/>
          <w:lang w:val="hy-AM"/>
        </w:rPr>
        <w:t xml:space="preserve"> </w:t>
      </w:r>
      <w:r w:rsidR="009B4125" w:rsidRPr="008437EF">
        <w:rPr>
          <w:rFonts w:ascii="GHEA Mariam" w:hAnsi="GHEA Mariam" w:cs="Sylfaen"/>
          <w:bCs/>
          <w:iCs/>
          <w:sz w:val="24"/>
          <w:szCs w:val="24"/>
          <w:lang w:val="hy-AM"/>
        </w:rPr>
        <w:t>գրավում</w:t>
      </w:r>
      <w:r w:rsidR="009B4125" w:rsidRPr="008437EF">
        <w:rPr>
          <w:rFonts w:ascii="GHEA Mariam" w:hAnsi="GHEA Mariam"/>
          <w:bCs/>
          <w:iCs/>
          <w:sz w:val="24"/>
          <w:szCs w:val="24"/>
          <w:lang w:val="hy-AM"/>
        </w:rPr>
        <w:t xml:space="preserve">, </w:t>
      </w:r>
      <w:r w:rsidR="009B4125" w:rsidRPr="008437EF">
        <w:rPr>
          <w:rFonts w:ascii="GHEA Mariam" w:hAnsi="GHEA Mariam" w:cs="Sylfaen"/>
          <w:bCs/>
          <w:iCs/>
          <w:sz w:val="24"/>
          <w:szCs w:val="24"/>
          <w:lang w:val="hy-AM"/>
        </w:rPr>
        <w:t>քանի</w:t>
      </w:r>
      <w:r w:rsidR="009B4125" w:rsidRPr="008437EF">
        <w:rPr>
          <w:rFonts w:ascii="GHEA Mariam" w:hAnsi="GHEA Mariam"/>
          <w:bCs/>
          <w:iCs/>
          <w:sz w:val="24"/>
          <w:szCs w:val="24"/>
          <w:lang w:val="hy-AM"/>
        </w:rPr>
        <w:t xml:space="preserve"> </w:t>
      </w:r>
      <w:r w:rsidR="009B4125" w:rsidRPr="008437EF">
        <w:rPr>
          <w:rFonts w:ascii="GHEA Mariam" w:hAnsi="GHEA Mariam" w:cs="Sylfaen"/>
          <w:bCs/>
          <w:iCs/>
          <w:sz w:val="24"/>
          <w:szCs w:val="24"/>
          <w:lang w:val="hy-AM"/>
        </w:rPr>
        <w:t>որ</w:t>
      </w:r>
      <w:r w:rsidR="009B4125" w:rsidRPr="008437EF">
        <w:rPr>
          <w:rFonts w:ascii="GHEA Mariam" w:hAnsi="GHEA Mariam"/>
          <w:bCs/>
          <w:iCs/>
          <w:sz w:val="24"/>
          <w:szCs w:val="24"/>
          <w:lang w:val="hy-AM"/>
        </w:rPr>
        <w:t xml:space="preserve"> </w:t>
      </w:r>
      <w:r w:rsidR="009B4125" w:rsidRPr="008437EF">
        <w:rPr>
          <w:rFonts w:ascii="GHEA Mariam" w:hAnsi="GHEA Mariam" w:cs="Sylfaen"/>
          <w:bCs/>
          <w:iCs/>
          <w:sz w:val="24"/>
          <w:szCs w:val="24"/>
          <w:lang w:val="hy-AM"/>
        </w:rPr>
        <w:t>իրականացվում</w:t>
      </w:r>
      <w:r w:rsidR="009B4125" w:rsidRPr="008437EF">
        <w:rPr>
          <w:rFonts w:ascii="GHEA Mariam" w:hAnsi="GHEA Mariam"/>
          <w:bCs/>
          <w:iCs/>
          <w:sz w:val="24"/>
          <w:szCs w:val="24"/>
          <w:lang w:val="hy-AM"/>
        </w:rPr>
        <w:t xml:space="preserve"> </w:t>
      </w:r>
      <w:r w:rsidR="009B4125" w:rsidRPr="008437EF">
        <w:rPr>
          <w:rFonts w:ascii="GHEA Mariam" w:hAnsi="GHEA Mariam" w:cs="Sylfaen"/>
          <w:bCs/>
          <w:iCs/>
          <w:sz w:val="24"/>
          <w:szCs w:val="24"/>
          <w:lang w:val="hy-AM"/>
        </w:rPr>
        <w:t>է</w:t>
      </w:r>
      <w:r w:rsidR="009B4125" w:rsidRPr="008437EF">
        <w:rPr>
          <w:rFonts w:ascii="GHEA Mariam" w:hAnsi="GHEA Mariam"/>
          <w:bCs/>
          <w:iCs/>
          <w:sz w:val="24"/>
          <w:szCs w:val="24"/>
          <w:lang w:val="hy-AM"/>
        </w:rPr>
        <w:t xml:space="preserve"> </w:t>
      </w:r>
      <w:r w:rsidR="009B4125" w:rsidRPr="008437EF">
        <w:rPr>
          <w:rFonts w:ascii="GHEA Mariam" w:hAnsi="GHEA Mariam" w:cs="Sylfaen"/>
          <w:bCs/>
          <w:iCs/>
          <w:sz w:val="24"/>
          <w:szCs w:val="24"/>
          <w:lang w:val="hy-AM"/>
        </w:rPr>
        <w:t>իշխանությունների</w:t>
      </w:r>
      <w:r w:rsidR="009B4125" w:rsidRPr="008437EF">
        <w:rPr>
          <w:rFonts w:ascii="GHEA Mariam" w:hAnsi="GHEA Mariam"/>
          <w:bCs/>
          <w:iCs/>
          <w:sz w:val="24"/>
          <w:szCs w:val="24"/>
          <w:lang w:val="hy-AM"/>
        </w:rPr>
        <w:t xml:space="preserve"> </w:t>
      </w:r>
      <w:r w:rsidR="009B4125" w:rsidRPr="008437EF">
        <w:rPr>
          <w:rFonts w:ascii="GHEA Mariam" w:hAnsi="GHEA Mariam" w:cs="Sylfaen"/>
          <w:bCs/>
          <w:iCs/>
          <w:sz w:val="24"/>
          <w:szCs w:val="24"/>
          <w:lang w:val="hy-AM"/>
        </w:rPr>
        <w:t>տարանջատման</w:t>
      </w:r>
      <w:r w:rsidR="009B4125" w:rsidRPr="008437EF">
        <w:rPr>
          <w:rFonts w:ascii="GHEA Mariam" w:hAnsi="GHEA Mariam"/>
          <w:bCs/>
          <w:iCs/>
          <w:sz w:val="24"/>
          <w:szCs w:val="24"/>
          <w:lang w:val="hy-AM"/>
        </w:rPr>
        <w:t xml:space="preserve"> </w:t>
      </w:r>
      <w:r w:rsidR="009B4125" w:rsidRPr="008437EF">
        <w:rPr>
          <w:rFonts w:ascii="GHEA Mariam" w:hAnsi="GHEA Mariam" w:cs="Sylfaen"/>
          <w:bCs/>
          <w:iCs/>
          <w:sz w:val="24"/>
          <w:szCs w:val="24"/>
          <w:lang w:val="hy-AM"/>
        </w:rPr>
        <w:t>համակարգում</w:t>
      </w:r>
      <w:r w:rsidR="009B4125" w:rsidRPr="008437EF">
        <w:rPr>
          <w:rFonts w:ascii="GHEA Mariam" w:hAnsi="GHEA Mariam"/>
          <w:bCs/>
          <w:iCs/>
          <w:sz w:val="24"/>
          <w:szCs w:val="24"/>
          <w:lang w:val="hy-AM"/>
        </w:rPr>
        <w:t xml:space="preserve"> </w:t>
      </w:r>
      <w:r w:rsidR="009B4125" w:rsidRPr="008437EF">
        <w:rPr>
          <w:rFonts w:ascii="GHEA Mariam" w:hAnsi="GHEA Mariam" w:cs="Sylfaen"/>
          <w:bCs/>
          <w:iCs/>
          <w:sz w:val="24"/>
          <w:szCs w:val="24"/>
          <w:lang w:val="hy-AM"/>
        </w:rPr>
        <w:t>ինքնուրույն</w:t>
      </w:r>
      <w:r w:rsidR="009B4125" w:rsidRPr="008437EF">
        <w:rPr>
          <w:rFonts w:ascii="GHEA Mariam" w:hAnsi="GHEA Mariam"/>
          <w:bCs/>
          <w:iCs/>
          <w:sz w:val="24"/>
          <w:szCs w:val="24"/>
          <w:lang w:val="hy-AM"/>
        </w:rPr>
        <w:t xml:space="preserve"> </w:t>
      </w:r>
      <w:r w:rsidR="009B4125" w:rsidRPr="008437EF">
        <w:rPr>
          <w:rFonts w:ascii="GHEA Mariam" w:hAnsi="GHEA Mariam" w:cs="Sylfaen"/>
          <w:bCs/>
          <w:iCs/>
          <w:sz w:val="24"/>
          <w:szCs w:val="24"/>
          <w:lang w:val="hy-AM"/>
        </w:rPr>
        <w:t>և</w:t>
      </w:r>
      <w:r w:rsidR="009B4125" w:rsidRPr="008437EF">
        <w:rPr>
          <w:rFonts w:ascii="GHEA Mariam" w:hAnsi="GHEA Mariam"/>
          <w:bCs/>
          <w:iCs/>
          <w:sz w:val="24"/>
          <w:szCs w:val="24"/>
          <w:lang w:val="hy-AM"/>
        </w:rPr>
        <w:t xml:space="preserve"> </w:t>
      </w:r>
      <w:r w:rsidR="009B4125" w:rsidRPr="008437EF">
        <w:rPr>
          <w:rFonts w:ascii="GHEA Mariam" w:hAnsi="GHEA Mariam" w:cs="Sylfaen"/>
          <w:bCs/>
          <w:iCs/>
          <w:sz w:val="24"/>
          <w:szCs w:val="24"/>
          <w:lang w:val="hy-AM"/>
        </w:rPr>
        <w:t>անկախ</w:t>
      </w:r>
      <w:r w:rsidR="009B4125" w:rsidRPr="008437EF">
        <w:rPr>
          <w:rFonts w:ascii="GHEA Mariam" w:hAnsi="GHEA Mariam"/>
          <w:bCs/>
          <w:iCs/>
          <w:sz w:val="24"/>
          <w:szCs w:val="24"/>
          <w:lang w:val="hy-AM"/>
        </w:rPr>
        <w:t xml:space="preserve"> </w:t>
      </w:r>
      <w:r w:rsidR="009B4125" w:rsidRPr="008437EF">
        <w:rPr>
          <w:rFonts w:ascii="GHEA Mariam" w:hAnsi="GHEA Mariam" w:cs="Sylfaen"/>
          <w:bCs/>
          <w:iCs/>
          <w:sz w:val="24"/>
          <w:szCs w:val="24"/>
          <w:lang w:val="hy-AM"/>
        </w:rPr>
        <w:t>կարգավիճակ</w:t>
      </w:r>
      <w:r w:rsidR="009B4125" w:rsidRPr="008437EF">
        <w:rPr>
          <w:rFonts w:ascii="GHEA Mariam" w:hAnsi="GHEA Mariam"/>
          <w:bCs/>
          <w:iCs/>
          <w:sz w:val="24"/>
          <w:szCs w:val="24"/>
          <w:lang w:val="hy-AM"/>
        </w:rPr>
        <w:t xml:space="preserve"> </w:t>
      </w:r>
      <w:r w:rsidR="009B4125" w:rsidRPr="008437EF">
        <w:rPr>
          <w:rFonts w:ascii="GHEA Mariam" w:hAnsi="GHEA Mariam" w:cs="Sylfaen"/>
          <w:bCs/>
          <w:iCs/>
          <w:sz w:val="24"/>
          <w:szCs w:val="24"/>
          <w:lang w:val="hy-AM"/>
        </w:rPr>
        <w:t>ունեցող</w:t>
      </w:r>
      <w:r w:rsidR="009B4125" w:rsidRPr="008437EF">
        <w:rPr>
          <w:rFonts w:ascii="GHEA Mariam" w:hAnsi="GHEA Mariam"/>
          <w:bCs/>
          <w:iCs/>
          <w:sz w:val="24"/>
          <w:szCs w:val="24"/>
          <w:lang w:val="hy-AM"/>
        </w:rPr>
        <w:t xml:space="preserve"> </w:t>
      </w:r>
      <w:r w:rsidR="009B4125" w:rsidRPr="008437EF">
        <w:rPr>
          <w:rFonts w:ascii="GHEA Mariam" w:hAnsi="GHEA Mariam" w:cs="Sylfaen"/>
          <w:bCs/>
          <w:iCs/>
          <w:sz w:val="24"/>
          <w:szCs w:val="24"/>
          <w:lang w:val="hy-AM"/>
        </w:rPr>
        <w:t>մարմնի</w:t>
      </w:r>
      <w:r w:rsidR="009B4125" w:rsidRPr="008437EF">
        <w:rPr>
          <w:rFonts w:ascii="GHEA Mariam" w:hAnsi="GHEA Mariam"/>
          <w:bCs/>
          <w:iCs/>
          <w:sz w:val="24"/>
          <w:szCs w:val="24"/>
          <w:lang w:val="hy-AM"/>
        </w:rPr>
        <w:t xml:space="preserve"> </w:t>
      </w:r>
      <w:r w:rsidR="009B4125" w:rsidRPr="008437EF">
        <w:rPr>
          <w:rFonts w:ascii="GHEA Mariam" w:hAnsi="GHEA Mariam" w:cs="Sylfaen"/>
          <w:bCs/>
          <w:iCs/>
          <w:sz w:val="24"/>
          <w:szCs w:val="24"/>
          <w:lang w:val="hy-AM"/>
        </w:rPr>
        <w:t>կողմից</w:t>
      </w:r>
      <w:r w:rsidR="009B4125" w:rsidRPr="008437EF">
        <w:rPr>
          <w:rFonts w:ascii="GHEA Mariam" w:hAnsi="GHEA Mariam" w:cs="Tahoma"/>
          <w:bCs/>
          <w:iCs/>
          <w:sz w:val="24"/>
          <w:szCs w:val="24"/>
          <w:lang w:val="hy-AM"/>
        </w:rPr>
        <w:t>։</w:t>
      </w:r>
      <w:r w:rsidR="009B4125" w:rsidRPr="008437EF">
        <w:rPr>
          <w:rFonts w:ascii="GHEA Mariam" w:hAnsi="GHEA Mariam"/>
          <w:bCs/>
          <w:iCs/>
          <w:sz w:val="24"/>
          <w:szCs w:val="24"/>
          <w:lang w:val="hy-AM"/>
        </w:rPr>
        <w:t xml:space="preserve"> </w:t>
      </w:r>
      <w:r w:rsidR="009B4125" w:rsidRPr="008437EF">
        <w:rPr>
          <w:rFonts w:ascii="GHEA Mariam" w:hAnsi="GHEA Mariam" w:cs="Sylfaen"/>
          <w:bCs/>
          <w:iCs/>
          <w:sz w:val="24"/>
          <w:szCs w:val="24"/>
          <w:lang w:val="hy-AM"/>
        </w:rPr>
        <w:t>Դատական</w:t>
      </w:r>
      <w:r w:rsidR="009B4125" w:rsidRPr="008437EF">
        <w:rPr>
          <w:rFonts w:ascii="GHEA Mariam" w:hAnsi="GHEA Mariam"/>
          <w:bCs/>
          <w:iCs/>
          <w:sz w:val="24"/>
          <w:szCs w:val="24"/>
          <w:lang w:val="hy-AM"/>
        </w:rPr>
        <w:t xml:space="preserve"> </w:t>
      </w:r>
      <w:r w:rsidR="009B4125" w:rsidRPr="008437EF">
        <w:rPr>
          <w:rFonts w:ascii="GHEA Mariam" w:hAnsi="GHEA Mariam" w:cs="Sylfaen"/>
          <w:bCs/>
          <w:iCs/>
          <w:sz w:val="24"/>
          <w:szCs w:val="24"/>
          <w:lang w:val="hy-AM"/>
        </w:rPr>
        <w:t>պաշտպանության</w:t>
      </w:r>
      <w:r w:rsidR="009B4125" w:rsidRPr="008437EF">
        <w:rPr>
          <w:rFonts w:ascii="GHEA Mariam" w:hAnsi="GHEA Mariam"/>
          <w:bCs/>
          <w:iCs/>
          <w:sz w:val="24"/>
          <w:szCs w:val="24"/>
          <w:lang w:val="hy-AM"/>
        </w:rPr>
        <w:t xml:space="preserve"> </w:t>
      </w:r>
      <w:r w:rsidR="009B4125" w:rsidRPr="008437EF">
        <w:rPr>
          <w:rFonts w:ascii="GHEA Mariam" w:hAnsi="GHEA Mariam" w:cs="Sylfaen"/>
          <w:bCs/>
          <w:iCs/>
          <w:sz w:val="24"/>
          <w:szCs w:val="24"/>
          <w:lang w:val="hy-AM"/>
        </w:rPr>
        <w:t>իրավունքն</w:t>
      </w:r>
      <w:r w:rsidR="009B4125" w:rsidRPr="008437EF">
        <w:rPr>
          <w:rFonts w:ascii="GHEA Mariam" w:hAnsi="GHEA Mariam"/>
          <w:bCs/>
          <w:iCs/>
          <w:sz w:val="24"/>
          <w:szCs w:val="24"/>
          <w:lang w:val="hy-AM"/>
        </w:rPr>
        <w:t xml:space="preserve"> </w:t>
      </w:r>
      <w:r w:rsidR="009B4125" w:rsidRPr="008437EF">
        <w:rPr>
          <w:rFonts w:ascii="GHEA Mariam" w:hAnsi="GHEA Mariam" w:cs="Sylfaen"/>
          <w:bCs/>
          <w:iCs/>
          <w:sz w:val="24"/>
          <w:szCs w:val="24"/>
          <w:lang w:val="hy-AM"/>
        </w:rPr>
        <w:t>անձի</w:t>
      </w:r>
      <w:r w:rsidR="009B4125" w:rsidRPr="008437EF">
        <w:rPr>
          <w:rFonts w:ascii="GHEA Mariam" w:hAnsi="GHEA Mariam"/>
          <w:bCs/>
          <w:iCs/>
          <w:sz w:val="24"/>
          <w:szCs w:val="24"/>
          <w:lang w:val="hy-AM"/>
        </w:rPr>
        <w:t xml:space="preserve"> </w:t>
      </w:r>
      <w:r w:rsidR="009B4125" w:rsidRPr="008437EF">
        <w:rPr>
          <w:rFonts w:ascii="GHEA Mariam" w:hAnsi="GHEA Mariam" w:cs="Sylfaen"/>
          <w:bCs/>
          <w:iCs/>
          <w:sz w:val="24"/>
          <w:szCs w:val="24"/>
          <w:lang w:val="hy-AM"/>
        </w:rPr>
        <w:t>անօտարելի</w:t>
      </w:r>
      <w:r w:rsidR="009B4125" w:rsidRPr="008437EF">
        <w:rPr>
          <w:rFonts w:ascii="GHEA Mariam" w:hAnsi="GHEA Mariam"/>
          <w:bCs/>
          <w:iCs/>
          <w:sz w:val="24"/>
          <w:szCs w:val="24"/>
          <w:lang w:val="hy-AM"/>
        </w:rPr>
        <w:t xml:space="preserve"> </w:t>
      </w:r>
      <w:r w:rsidR="009B4125" w:rsidRPr="008437EF">
        <w:rPr>
          <w:rFonts w:ascii="GHEA Mariam" w:hAnsi="GHEA Mariam" w:cs="Sylfaen"/>
          <w:bCs/>
          <w:iCs/>
          <w:sz w:val="24"/>
          <w:szCs w:val="24"/>
          <w:lang w:val="hy-AM"/>
        </w:rPr>
        <w:t>իրավունքներից</w:t>
      </w:r>
      <w:r w:rsidR="009B4125" w:rsidRPr="008437EF">
        <w:rPr>
          <w:rFonts w:ascii="GHEA Mariam" w:hAnsi="GHEA Mariam"/>
          <w:bCs/>
          <w:iCs/>
          <w:sz w:val="24"/>
          <w:szCs w:val="24"/>
          <w:lang w:val="hy-AM"/>
        </w:rPr>
        <w:t xml:space="preserve"> </w:t>
      </w:r>
      <w:r w:rsidR="009B4125" w:rsidRPr="008437EF">
        <w:rPr>
          <w:rFonts w:ascii="GHEA Mariam" w:hAnsi="GHEA Mariam" w:cs="Sylfaen"/>
          <w:bCs/>
          <w:iCs/>
          <w:sz w:val="24"/>
          <w:szCs w:val="24"/>
          <w:lang w:val="hy-AM"/>
        </w:rPr>
        <w:t>մեկն</w:t>
      </w:r>
      <w:r w:rsidR="009B4125" w:rsidRPr="008437EF">
        <w:rPr>
          <w:rFonts w:ascii="GHEA Mariam" w:hAnsi="GHEA Mariam"/>
          <w:bCs/>
          <w:iCs/>
          <w:sz w:val="24"/>
          <w:szCs w:val="24"/>
          <w:lang w:val="hy-AM"/>
        </w:rPr>
        <w:t xml:space="preserve"> </w:t>
      </w:r>
      <w:r w:rsidR="009B4125" w:rsidRPr="008437EF">
        <w:rPr>
          <w:rFonts w:ascii="GHEA Mariam" w:hAnsi="GHEA Mariam" w:cs="Sylfaen"/>
          <w:bCs/>
          <w:iCs/>
          <w:sz w:val="24"/>
          <w:szCs w:val="24"/>
          <w:lang w:val="hy-AM"/>
        </w:rPr>
        <w:t>է</w:t>
      </w:r>
      <w:r w:rsidR="009B4125" w:rsidRPr="008437EF">
        <w:rPr>
          <w:rFonts w:ascii="GHEA Mariam" w:hAnsi="GHEA Mariam"/>
          <w:bCs/>
          <w:iCs/>
          <w:sz w:val="24"/>
          <w:szCs w:val="24"/>
          <w:lang w:val="hy-AM"/>
        </w:rPr>
        <w:t xml:space="preserve"> </w:t>
      </w:r>
      <w:r w:rsidR="009B4125" w:rsidRPr="008437EF">
        <w:rPr>
          <w:rFonts w:ascii="GHEA Mariam" w:hAnsi="GHEA Mariam" w:cs="Sylfaen"/>
          <w:bCs/>
          <w:iCs/>
          <w:sz w:val="24"/>
          <w:szCs w:val="24"/>
          <w:lang w:val="hy-AM"/>
        </w:rPr>
        <w:t>և</w:t>
      </w:r>
      <w:r w:rsidR="009B4125" w:rsidRPr="008437EF">
        <w:rPr>
          <w:rFonts w:ascii="GHEA Mariam" w:hAnsi="GHEA Mariam"/>
          <w:bCs/>
          <w:iCs/>
          <w:sz w:val="24"/>
          <w:szCs w:val="24"/>
          <w:lang w:val="hy-AM"/>
        </w:rPr>
        <w:t xml:space="preserve"> </w:t>
      </w:r>
      <w:r w:rsidR="009B4125" w:rsidRPr="008437EF">
        <w:rPr>
          <w:rFonts w:ascii="GHEA Mariam" w:hAnsi="GHEA Mariam" w:cs="Sylfaen"/>
          <w:bCs/>
          <w:iCs/>
          <w:sz w:val="24"/>
          <w:szCs w:val="24"/>
          <w:lang w:val="hy-AM"/>
        </w:rPr>
        <w:t>միաժամանակ</w:t>
      </w:r>
      <w:r w:rsidR="009B4125" w:rsidRPr="008437EF">
        <w:rPr>
          <w:rFonts w:ascii="GHEA Mariam" w:hAnsi="GHEA Mariam"/>
          <w:bCs/>
          <w:iCs/>
          <w:sz w:val="24"/>
          <w:szCs w:val="24"/>
          <w:lang w:val="hy-AM"/>
        </w:rPr>
        <w:t xml:space="preserve"> </w:t>
      </w:r>
      <w:r w:rsidR="009B4125" w:rsidRPr="008437EF">
        <w:rPr>
          <w:rFonts w:ascii="GHEA Mariam" w:hAnsi="GHEA Mariam" w:cs="Sylfaen"/>
          <w:bCs/>
          <w:iCs/>
          <w:sz w:val="24"/>
          <w:szCs w:val="24"/>
          <w:lang w:val="hy-AM"/>
        </w:rPr>
        <w:t>այլ</w:t>
      </w:r>
      <w:r w:rsidR="009B4125" w:rsidRPr="008437EF">
        <w:rPr>
          <w:rFonts w:ascii="GHEA Mariam" w:hAnsi="GHEA Mariam"/>
          <w:bCs/>
          <w:iCs/>
          <w:sz w:val="24"/>
          <w:szCs w:val="24"/>
          <w:lang w:val="hy-AM"/>
        </w:rPr>
        <w:t xml:space="preserve"> </w:t>
      </w:r>
      <w:r w:rsidR="009B4125" w:rsidRPr="008437EF">
        <w:rPr>
          <w:rFonts w:ascii="GHEA Mariam" w:hAnsi="GHEA Mariam" w:cs="Sylfaen"/>
          <w:bCs/>
          <w:iCs/>
          <w:sz w:val="24"/>
          <w:szCs w:val="24"/>
          <w:lang w:val="hy-AM"/>
        </w:rPr>
        <w:t>իրավունքների</w:t>
      </w:r>
      <w:r w:rsidR="009B4125" w:rsidRPr="008437EF">
        <w:rPr>
          <w:rFonts w:ascii="GHEA Mariam" w:hAnsi="GHEA Mariam"/>
          <w:bCs/>
          <w:iCs/>
          <w:sz w:val="24"/>
          <w:szCs w:val="24"/>
          <w:lang w:val="hy-AM"/>
        </w:rPr>
        <w:t xml:space="preserve"> </w:t>
      </w:r>
      <w:r w:rsidR="009B4125" w:rsidRPr="008437EF">
        <w:rPr>
          <w:rFonts w:ascii="GHEA Mariam" w:hAnsi="GHEA Mariam" w:cs="Sylfaen"/>
          <w:bCs/>
          <w:iCs/>
          <w:sz w:val="24"/>
          <w:szCs w:val="24"/>
          <w:lang w:val="hy-AM"/>
        </w:rPr>
        <w:t>ու</w:t>
      </w:r>
      <w:r w:rsidR="009B4125" w:rsidRPr="008437EF">
        <w:rPr>
          <w:rFonts w:ascii="GHEA Mariam" w:hAnsi="GHEA Mariam"/>
          <w:bCs/>
          <w:iCs/>
          <w:sz w:val="24"/>
          <w:szCs w:val="24"/>
          <w:lang w:val="hy-AM"/>
        </w:rPr>
        <w:t xml:space="preserve"> </w:t>
      </w:r>
      <w:r w:rsidR="009B4125" w:rsidRPr="008437EF">
        <w:rPr>
          <w:rFonts w:ascii="GHEA Mariam" w:hAnsi="GHEA Mariam" w:cs="Sylfaen"/>
          <w:bCs/>
          <w:iCs/>
          <w:sz w:val="24"/>
          <w:szCs w:val="24"/>
          <w:lang w:val="hy-AM"/>
        </w:rPr>
        <w:t>ազատությունների</w:t>
      </w:r>
      <w:r w:rsidR="009B4125" w:rsidRPr="008437EF">
        <w:rPr>
          <w:rFonts w:ascii="GHEA Mariam" w:hAnsi="GHEA Mariam"/>
          <w:bCs/>
          <w:iCs/>
          <w:sz w:val="24"/>
          <w:szCs w:val="24"/>
          <w:lang w:val="hy-AM"/>
        </w:rPr>
        <w:t xml:space="preserve"> </w:t>
      </w:r>
      <w:r w:rsidR="009B4125" w:rsidRPr="008437EF">
        <w:rPr>
          <w:rFonts w:ascii="GHEA Mariam" w:hAnsi="GHEA Mariam" w:cs="Sylfaen"/>
          <w:bCs/>
          <w:iCs/>
          <w:sz w:val="24"/>
          <w:szCs w:val="24"/>
          <w:lang w:val="hy-AM"/>
        </w:rPr>
        <w:t>ապահովման</w:t>
      </w:r>
      <w:r w:rsidR="009B4125" w:rsidRPr="008437EF">
        <w:rPr>
          <w:rFonts w:ascii="GHEA Mariam" w:hAnsi="GHEA Mariam"/>
          <w:bCs/>
          <w:iCs/>
          <w:sz w:val="24"/>
          <w:szCs w:val="24"/>
          <w:lang w:val="hy-AM"/>
        </w:rPr>
        <w:t xml:space="preserve"> </w:t>
      </w:r>
      <w:r w:rsidR="009B4125" w:rsidRPr="008437EF">
        <w:rPr>
          <w:rFonts w:ascii="GHEA Mariam" w:hAnsi="GHEA Mariam" w:cs="Sylfaen"/>
          <w:bCs/>
          <w:iCs/>
          <w:sz w:val="24"/>
          <w:szCs w:val="24"/>
          <w:lang w:val="hy-AM"/>
        </w:rPr>
        <w:t>միջոց է</w:t>
      </w:r>
      <w:r w:rsidR="009B4125" w:rsidRPr="008437EF">
        <w:rPr>
          <w:rFonts w:ascii="GHEA Mariam" w:hAnsi="GHEA Mariam"/>
          <w:bCs/>
          <w:iCs/>
          <w:sz w:val="24"/>
          <w:szCs w:val="24"/>
          <w:lang w:val="hy-AM"/>
        </w:rPr>
        <w:t xml:space="preserve"> </w:t>
      </w:r>
      <w:r w:rsidR="009B4125" w:rsidRPr="008437EF">
        <w:rPr>
          <w:rFonts w:ascii="GHEA Mariam" w:hAnsi="GHEA Mariam" w:cs="Sylfaen"/>
          <w:bCs/>
          <w:iCs/>
          <w:sz w:val="24"/>
          <w:szCs w:val="24"/>
          <w:lang w:val="hy-AM"/>
        </w:rPr>
        <w:t>ու</w:t>
      </w:r>
      <w:r w:rsidR="009B4125" w:rsidRPr="008437EF">
        <w:rPr>
          <w:rFonts w:ascii="GHEA Mariam" w:hAnsi="GHEA Mariam"/>
          <w:bCs/>
          <w:iCs/>
          <w:sz w:val="24"/>
          <w:szCs w:val="24"/>
          <w:lang w:val="hy-AM"/>
        </w:rPr>
        <w:t xml:space="preserve"> </w:t>
      </w:r>
      <w:r w:rsidR="009B4125" w:rsidRPr="008437EF">
        <w:rPr>
          <w:rFonts w:ascii="GHEA Mariam" w:hAnsi="GHEA Mariam" w:cs="Sylfaen"/>
          <w:bCs/>
          <w:iCs/>
          <w:sz w:val="24"/>
          <w:szCs w:val="24"/>
          <w:lang w:val="hy-AM"/>
        </w:rPr>
        <w:t>երաշխիք</w:t>
      </w:r>
      <w:r w:rsidR="009B4125" w:rsidRPr="008437EF">
        <w:rPr>
          <w:rFonts w:ascii="GHEA Mariam" w:hAnsi="GHEA Mariam" w:cs="Tahoma"/>
          <w:bCs/>
          <w:iCs/>
          <w:sz w:val="24"/>
          <w:szCs w:val="24"/>
          <w:lang w:val="hy-AM"/>
        </w:rPr>
        <w:t>։</w:t>
      </w:r>
      <w:r w:rsidR="009B4125" w:rsidRPr="008437EF">
        <w:rPr>
          <w:rFonts w:ascii="GHEA Mariam" w:hAnsi="GHEA Mariam"/>
          <w:bCs/>
          <w:iCs/>
          <w:sz w:val="24"/>
          <w:szCs w:val="24"/>
          <w:lang w:val="hy-AM"/>
        </w:rPr>
        <w:t xml:space="preserve"> </w:t>
      </w:r>
      <w:r w:rsidR="009B4125" w:rsidRPr="008437EF">
        <w:rPr>
          <w:rFonts w:ascii="GHEA Mariam" w:hAnsi="GHEA Mariam" w:cs="Sylfaen"/>
          <w:bCs/>
          <w:iCs/>
          <w:sz w:val="24"/>
          <w:szCs w:val="24"/>
          <w:lang w:val="es-CL"/>
        </w:rPr>
        <w:t>Սակայն</w:t>
      </w:r>
      <w:r w:rsidR="009B4125" w:rsidRPr="008437EF">
        <w:rPr>
          <w:rFonts w:ascii="GHEA Mariam" w:hAnsi="GHEA Mariam"/>
          <w:bCs/>
          <w:iCs/>
          <w:sz w:val="24"/>
          <w:szCs w:val="24"/>
          <w:lang w:val="es-CL"/>
        </w:rPr>
        <w:t xml:space="preserve"> </w:t>
      </w:r>
      <w:r w:rsidR="009B4125" w:rsidRPr="008437EF">
        <w:rPr>
          <w:rFonts w:ascii="GHEA Mariam" w:hAnsi="GHEA Mariam" w:cs="Sylfaen"/>
          <w:bCs/>
          <w:iCs/>
          <w:sz w:val="24"/>
          <w:szCs w:val="24"/>
          <w:lang w:val="es-CL"/>
        </w:rPr>
        <w:t>խնդրո</w:t>
      </w:r>
      <w:r w:rsidR="009B4125" w:rsidRPr="008437EF">
        <w:rPr>
          <w:rFonts w:ascii="GHEA Mariam" w:hAnsi="GHEA Mariam"/>
          <w:bCs/>
          <w:iCs/>
          <w:sz w:val="24"/>
          <w:szCs w:val="24"/>
          <w:lang w:val="es-CL"/>
        </w:rPr>
        <w:t xml:space="preserve"> </w:t>
      </w:r>
      <w:r w:rsidR="009B4125" w:rsidRPr="008437EF">
        <w:rPr>
          <w:rFonts w:ascii="GHEA Mariam" w:hAnsi="GHEA Mariam" w:cs="Sylfaen"/>
          <w:bCs/>
          <w:iCs/>
          <w:sz w:val="24"/>
          <w:szCs w:val="24"/>
          <w:lang w:val="es-CL"/>
        </w:rPr>
        <w:t>առարկա</w:t>
      </w:r>
      <w:r w:rsidR="009B4125" w:rsidRPr="008437EF">
        <w:rPr>
          <w:rFonts w:ascii="GHEA Mariam" w:hAnsi="GHEA Mariam"/>
          <w:bCs/>
          <w:iCs/>
          <w:sz w:val="24"/>
          <w:szCs w:val="24"/>
          <w:lang w:val="es-CL"/>
        </w:rPr>
        <w:t xml:space="preserve"> </w:t>
      </w:r>
      <w:r w:rsidR="009B4125" w:rsidRPr="008437EF">
        <w:rPr>
          <w:rFonts w:ascii="GHEA Mariam" w:hAnsi="GHEA Mariam" w:cs="Sylfaen"/>
          <w:bCs/>
          <w:iCs/>
          <w:sz w:val="24"/>
          <w:szCs w:val="24"/>
          <w:lang w:val="es-CL"/>
        </w:rPr>
        <w:t>հիմնարար</w:t>
      </w:r>
      <w:r w:rsidR="009B4125" w:rsidRPr="008437EF">
        <w:rPr>
          <w:rFonts w:ascii="GHEA Mariam" w:hAnsi="GHEA Mariam"/>
          <w:bCs/>
          <w:iCs/>
          <w:sz w:val="24"/>
          <w:szCs w:val="24"/>
          <w:lang w:val="es-CL"/>
        </w:rPr>
        <w:t xml:space="preserve"> </w:t>
      </w:r>
      <w:r w:rsidR="009B4125" w:rsidRPr="008437EF">
        <w:rPr>
          <w:rFonts w:ascii="GHEA Mariam" w:hAnsi="GHEA Mariam" w:cs="Sylfaen"/>
          <w:bCs/>
          <w:iCs/>
          <w:sz w:val="24"/>
          <w:szCs w:val="24"/>
          <w:lang w:val="hy-AM"/>
        </w:rPr>
        <w:t>իրավունքը</w:t>
      </w:r>
      <w:r w:rsidR="009B4125" w:rsidRPr="008437EF">
        <w:rPr>
          <w:rFonts w:ascii="GHEA Mariam" w:hAnsi="GHEA Mariam"/>
          <w:bCs/>
          <w:iCs/>
          <w:sz w:val="24"/>
          <w:szCs w:val="24"/>
          <w:lang w:val="hy-AM"/>
        </w:rPr>
        <w:t xml:space="preserve"> </w:t>
      </w:r>
      <w:r w:rsidR="009B4125" w:rsidRPr="008437EF">
        <w:rPr>
          <w:rFonts w:ascii="GHEA Mariam" w:hAnsi="GHEA Mariam" w:cs="Sylfaen"/>
          <w:bCs/>
          <w:iCs/>
          <w:sz w:val="24"/>
          <w:szCs w:val="24"/>
          <w:lang w:val="hy-AM"/>
        </w:rPr>
        <w:t>բացարձակ</w:t>
      </w:r>
      <w:r w:rsidR="009B4125" w:rsidRPr="008437EF">
        <w:rPr>
          <w:rFonts w:ascii="GHEA Mariam" w:hAnsi="GHEA Mariam"/>
          <w:bCs/>
          <w:iCs/>
          <w:sz w:val="24"/>
          <w:szCs w:val="24"/>
          <w:lang w:val="hy-AM"/>
        </w:rPr>
        <w:t xml:space="preserve"> </w:t>
      </w:r>
      <w:r w:rsidR="009B4125" w:rsidRPr="008437EF">
        <w:rPr>
          <w:rFonts w:ascii="GHEA Mariam" w:hAnsi="GHEA Mariam" w:cs="Sylfaen"/>
          <w:bCs/>
          <w:iCs/>
          <w:sz w:val="24"/>
          <w:szCs w:val="24"/>
          <w:lang w:val="hy-AM"/>
        </w:rPr>
        <w:t>չէ</w:t>
      </w:r>
      <w:r w:rsidR="009B4125" w:rsidRPr="008437EF">
        <w:rPr>
          <w:rFonts w:ascii="GHEA Mariam" w:hAnsi="GHEA Mariam"/>
          <w:bCs/>
          <w:iCs/>
          <w:sz w:val="24"/>
          <w:szCs w:val="24"/>
          <w:lang w:val="hy-AM"/>
        </w:rPr>
        <w:t xml:space="preserve">, </w:t>
      </w:r>
      <w:r w:rsidR="009B4125" w:rsidRPr="008437EF">
        <w:rPr>
          <w:rFonts w:ascii="GHEA Mariam" w:hAnsi="GHEA Mariam" w:cs="Sylfaen"/>
          <w:bCs/>
          <w:iCs/>
          <w:sz w:val="24"/>
          <w:szCs w:val="24"/>
          <w:lang w:val="hy-AM"/>
        </w:rPr>
        <w:t>այն</w:t>
      </w:r>
      <w:r w:rsidR="009B4125" w:rsidRPr="008437EF">
        <w:rPr>
          <w:rFonts w:ascii="GHEA Mariam" w:hAnsi="GHEA Mariam"/>
          <w:bCs/>
          <w:iCs/>
          <w:sz w:val="24"/>
          <w:szCs w:val="24"/>
          <w:lang w:val="hy-AM"/>
        </w:rPr>
        <w:t xml:space="preserve"> </w:t>
      </w:r>
      <w:r w:rsidR="009B4125" w:rsidRPr="008437EF">
        <w:rPr>
          <w:rFonts w:ascii="GHEA Mariam" w:hAnsi="GHEA Mariam" w:cs="Sylfaen"/>
          <w:bCs/>
          <w:iCs/>
          <w:sz w:val="24"/>
          <w:szCs w:val="24"/>
          <w:lang w:val="hy-AM"/>
        </w:rPr>
        <w:t>սահմանափակված</w:t>
      </w:r>
      <w:r w:rsidR="009B4125" w:rsidRPr="008437EF">
        <w:rPr>
          <w:rFonts w:ascii="GHEA Mariam" w:hAnsi="GHEA Mariam"/>
          <w:bCs/>
          <w:iCs/>
          <w:sz w:val="24"/>
          <w:szCs w:val="24"/>
          <w:lang w:val="hy-AM"/>
        </w:rPr>
        <w:t xml:space="preserve"> </w:t>
      </w:r>
      <w:r w:rsidR="009B4125" w:rsidRPr="008437EF">
        <w:rPr>
          <w:rFonts w:ascii="GHEA Mariam" w:hAnsi="GHEA Mariam" w:cs="Sylfaen"/>
          <w:bCs/>
          <w:iCs/>
          <w:sz w:val="24"/>
          <w:szCs w:val="24"/>
          <w:lang w:val="hy-AM"/>
        </w:rPr>
        <w:t>է</w:t>
      </w:r>
      <w:r w:rsidR="009B4125" w:rsidRPr="008437EF">
        <w:rPr>
          <w:rFonts w:ascii="GHEA Mariam" w:hAnsi="GHEA Mariam"/>
          <w:bCs/>
          <w:iCs/>
          <w:sz w:val="24"/>
          <w:szCs w:val="24"/>
          <w:lang w:val="hy-AM"/>
        </w:rPr>
        <w:t xml:space="preserve"> </w:t>
      </w:r>
      <w:r w:rsidR="009B4125" w:rsidRPr="008437EF">
        <w:rPr>
          <w:rFonts w:ascii="GHEA Mariam" w:hAnsi="GHEA Mariam" w:cs="Sylfaen"/>
          <w:bCs/>
          <w:iCs/>
          <w:sz w:val="24"/>
          <w:szCs w:val="24"/>
          <w:lang w:val="hy-AM"/>
        </w:rPr>
        <w:t>որոշակի</w:t>
      </w:r>
      <w:r w:rsidR="009B4125" w:rsidRPr="008437EF">
        <w:rPr>
          <w:rFonts w:ascii="GHEA Mariam" w:hAnsi="GHEA Mariam"/>
          <w:bCs/>
          <w:iCs/>
          <w:sz w:val="24"/>
          <w:szCs w:val="24"/>
          <w:lang w:val="hy-AM"/>
        </w:rPr>
        <w:t xml:space="preserve"> </w:t>
      </w:r>
      <w:r w:rsidR="009B4125" w:rsidRPr="008437EF">
        <w:rPr>
          <w:rFonts w:ascii="GHEA Mariam" w:hAnsi="GHEA Mariam" w:cs="Sylfaen"/>
          <w:bCs/>
          <w:iCs/>
          <w:sz w:val="24"/>
          <w:szCs w:val="24"/>
          <w:lang w:val="hy-AM"/>
        </w:rPr>
        <w:t>օբյեկտիվ</w:t>
      </w:r>
      <w:r w:rsidR="009B4125" w:rsidRPr="008437EF">
        <w:rPr>
          <w:rFonts w:ascii="GHEA Mariam" w:hAnsi="GHEA Mariam"/>
          <w:bCs/>
          <w:iCs/>
          <w:sz w:val="24"/>
          <w:szCs w:val="24"/>
          <w:lang w:val="hy-AM"/>
        </w:rPr>
        <w:t xml:space="preserve"> </w:t>
      </w:r>
      <w:r w:rsidR="009B4125" w:rsidRPr="008437EF">
        <w:rPr>
          <w:rFonts w:ascii="GHEA Mariam" w:hAnsi="GHEA Mariam" w:cs="Sylfaen"/>
          <w:bCs/>
          <w:iCs/>
          <w:sz w:val="24"/>
          <w:szCs w:val="24"/>
          <w:lang w:val="hy-AM"/>
        </w:rPr>
        <w:t>պայմաններով</w:t>
      </w:r>
      <w:r w:rsidR="009B4125" w:rsidRPr="008437EF">
        <w:rPr>
          <w:rFonts w:ascii="GHEA Mariam" w:hAnsi="GHEA Mariam" w:cs="Tahoma"/>
          <w:bCs/>
          <w:iCs/>
          <w:sz w:val="24"/>
          <w:szCs w:val="24"/>
          <w:lang w:val="hy-AM"/>
        </w:rPr>
        <w:t>։</w:t>
      </w:r>
    </w:p>
    <w:bookmarkEnd w:id="3"/>
    <w:p w14:paraId="544BE104" w14:textId="5E286DED" w:rsidR="008A4C9D" w:rsidRPr="008437EF" w:rsidRDefault="002D6350" w:rsidP="00695C74">
      <w:pPr>
        <w:spacing w:line="360" w:lineRule="auto"/>
        <w:ind w:leftChars="0" w:left="-284" w:right="-150" w:firstLineChars="0" w:firstLine="567"/>
        <w:jc w:val="both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8437E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1</w:t>
      </w:r>
      <w:r w:rsidR="00FD3A5C" w:rsidRPr="008437E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6</w:t>
      </w:r>
      <w:r w:rsidR="00466499" w:rsidRPr="008437EF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466499" w:rsidRPr="008437E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3A3D13" w:rsidRPr="008437E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Սույն գործի նյութերի ուսումնասիրությունից երևում է, որ`</w:t>
      </w:r>
    </w:p>
    <w:p w14:paraId="6544E597" w14:textId="59CA15E8" w:rsidR="008A4C9D" w:rsidRPr="008437EF" w:rsidRDefault="008A4C9D" w:rsidP="00695C74">
      <w:pPr>
        <w:spacing w:line="360" w:lineRule="auto"/>
        <w:ind w:leftChars="0" w:left="-284" w:right="-150" w:firstLineChars="0" w:firstLine="567"/>
        <w:jc w:val="both"/>
        <w:rPr>
          <w:rFonts w:ascii="GHEA Mariam" w:eastAsia="Times New Roman" w:hAnsi="GHEA Mariam" w:cs="Sylfaen"/>
          <w:noProof/>
          <w:sz w:val="24"/>
          <w:szCs w:val="24"/>
          <w:lang w:val="hy-AM"/>
        </w:rPr>
      </w:pPr>
      <w:r w:rsidRPr="008437EF">
        <w:rPr>
          <w:rFonts w:ascii="GHEA Mariam" w:eastAsia="Times New Roman" w:hAnsi="GHEA Mariam" w:cs="Sylfaen"/>
          <w:noProof/>
          <w:sz w:val="24"/>
          <w:szCs w:val="24"/>
          <w:lang w:val="hy-AM"/>
        </w:rPr>
        <w:t xml:space="preserve">- Առաջին ատյանի դատարանի` 2023 թվականի փետրվարի 2-ի որոշման եզրափակիչ մասում արձանագրվել է դատական ակտի </w:t>
      </w:r>
      <w:r w:rsidR="007E7A9B" w:rsidRPr="008437EF">
        <w:rPr>
          <w:rFonts w:ascii="GHEA Mariam" w:eastAsia="Times New Roman" w:hAnsi="GHEA Mariam" w:cs="Sylfaen"/>
          <w:noProof/>
          <w:sz w:val="24"/>
          <w:szCs w:val="24"/>
          <w:lang w:val="hy-AM"/>
        </w:rPr>
        <w:t xml:space="preserve">վերաքննության կարգով </w:t>
      </w:r>
      <w:r w:rsidRPr="008437EF">
        <w:rPr>
          <w:rFonts w:ascii="GHEA Mariam" w:eastAsia="Times New Roman" w:hAnsi="GHEA Mariam" w:cs="Sylfaen"/>
          <w:noProof/>
          <w:sz w:val="24"/>
          <w:szCs w:val="24"/>
          <w:lang w:val="hy-AM"/>
        </w:rPr>
        <w:t xml:space="preserve">բողոքարկման </w:t>
      </w:r>
      <w:r w:rsidRPr="008437EF">
        <w:rPr>
          <w:rFonts w:ascii="GHEA Mariam" w:eastAsia="Times New Roman" w:hAnsi="GHEA Mariam" w:cs="Sylfaen"/>
          <w:b/>
          <w:noProof/>
          <w:sz w:val="24"/>
          <w:szCs w:val="24"/>
          <w:lang w:val="hy-AM"/>
        </w:rPr>
        <w:t>մեկամսյա</w:t>
      </w:r>
      <w:r w:rsidRPr="008437EF">
        <w:rPr>
          <w:rFonts w:ascii="GHEA Mariam" w:eastAsia="Times New Roman" w:hAnsi="GHEA Mariam" w:cs="Sylfaen"/>
          <w:noProof/>
          <w:sz w:val="24"/>
          <w:szCs w:val="24"/>
          <w:lang w:val="hy-AM"/>
        </w:rPr>
        <w:t xml:space="preserve"> </w:t>
      </w:r>
      <w:r w:rsidRPr="008437EF">
        <w:rPr>
          <w:rFonts w:ascii="GHEA Mariam" w:eastAsia="Times New Roman" w:hAnsi="GHEA Mariam" w:cs="Sylfaen"/>
          <w:b/>
          <w:noProof/>
          <w:sz w:val="24"/>
          <w:szCs w:val="24"/>
          <w:lang w:val="hy-AM"/>
        </w:rPr>
        <w:t>ժամկետ</w:t>
      </w:r>
      <w:r w:rsidRPr="008437EF">
        <w:rPr>
          <w:rStyle w:val="FootnoteReference"/>
          <w:rFonts w:ascii="GHEA Mariam" w:hAnsi="GHEA Mariam" w:cs="Sylfaen"/>
          <w:noProof/>
          <w:sz w:val="24"/>
          <w:szCs w:val="24"/>
          <w:lang w:val="en-US"/>
        </w:rPr>
        <w:footnoteReference w:id="10"/>
      </w:r>
      <w:r w:rsidRPr="008437EF">
        <w:rPr>
          <w:rFonts w:ascii="GHEA Mariam" w:eastAsia="Times New Roman" w:hAnsi="GHEA Mariam" w:cs="Sylfaen"/>
          <w:noProof/>
          <w:sz w:val="24"/>
          <w:szCs w:val="24"/>
          <w:lang w:val="hy-AM"/>
        </w:rPr>
        <w:t>,</w:t>
      </w:r>
    </w:p>
    <w:p w14:paraId="6F5E8F28" w14:textId="2037C850" w:rsidR="008A4C9D" w:rsidRPr="008437EF" w:rsidRDefault="008A4C9D" w:rsidP="00695C74">
      <w:pPr>
        <w:spacing w:line="360" w:lineRule="auto"/>
        <w:ind w:leftChars="0" w:left="-284" w:right="-150" w:firstLineChars="0" w:firstLine="567"/>
        <w:jc w:val="both"/>
        <w:rPr>
          <w:rFonts w:ascii="GHEA Mariam" w:eastAsia="Times New Roman" w:hAnsi="GHEA Mariam" w:cs="Sylfaen"/>
          <w:noProof/>
          <w:color w:val="0D0D0D"/>
          <w:sz w:val="24"/>
          <w:szCs w:val="24"/>
          <w:lang w:val="hy-AM"/>
        </w:rPr>
      </w:pPr>
      <w:r w:rsidRPr="008437EF">
        <w:rPr>
          <w:rFonts w:ascii="GHEA Mariam" w:eastAsia="Times New Roman" w:hAnsi="GHEA Mariam" w:cs="Sylfaen"/>
          <w:noProof/>
          <w:sz w:val="24"/>
          <w:szCs w:val="24"/>
          <w:lang w:val="hy-AM"/>
        </w:rPr>
        <w:t xml:space="preserve">- </w:t>
      </w:r>
      <w:r w:rsidRPr="008437EF">
        <w:rPr>
          <w:rFonts w:ascii="GHEA Mariam" w:eastAsia="Times New Roman" w:hAnsi="GHEA Mariam" w:cs="Tahoma"/>
          <w:noProof/>
          <w:color w:val="0D0D0D"/>
          <w:sz w:val="24"/>
          <w:szCs w:val="24"/>
          <w:lang w:val="hy-AM"/>
        </w:rPr>
        <w:t xml:space="preserve">Առաջին ատյանի դատարանի` </w:t>
      </w:r>
      <w:r w:rsidR="00000A5F" w:rsidRPr="008437EF">
        <w:rPr>
          <w:rFonts w:ascii="GHEA Mariam" w:eastAsia="Times New Roman" w:hAnsi="GHEA Mariam" w:cs="Sylfaen"/>
          <w:noProof/>
          <w:sz w:val="24"/>
          <w:szCs w:val="24"/>
          <w:lang w:val="hy-AM"/>
        </w:rPr>
        <w:t>2023 թվականի փետրվարի 2-ի որոշման պատճեն</w:t>
      </w:r>
      <w:r w:rsidR="00FD3A5C" w:rsidRPr="008437EF">
        <w:rPr>
          <w:rFonts w:ascii="GHEA Mariam" w:eastAsia="Times New Roman" w:hAnsi="GHEA Mariam" w:cs="Sylfaen"/>
          <w:noProof/>
          <w:sz w:val="24"/>
          <w:szCs w:val="24"/>
          <w:lang w:val="hy-AM"/>
        </w:rPr>
        <w:t>ը</w:t>
      </w:r>
      <w:r w:rsidRPr="008437EF">
        <w:rPr>
          <w:rFonts w:ascii="GHEA Mariam" w:eastAsia="Times New Roman" w:hAnsi="GHEA Mariam" w:cs="Tahoma"/>
          <w:noProof/>
          <w:color w:val="0D0D0D"/>
          <w:sz w:val="24"/>
          <w:szCs w:val="24"/>
          <w:lang w:val="hy-AM"/>
        </w:rPr>
        <w:t xml:space="preserve"> </w:t>
      </w:r>
      <w:r w:rsidR="00000A5F" w:rsidRPr="008437EF">
        <w:rPr>
          <w:rFonts w:ascii="GHEA Mariam" w:hAnsi="GHEA Mariam"/>
          <w:sz w:val="24"/>
          <w:szCs w:val="24"/>
          <w:lang w:val="hy-AM"/>
        </w:rPr>
        <w:t>Ա</w:t>
      </w:r>
      <w:r w:rsidR="00000A5F" w:rsidRPr="008437EF">
        <w:rPr>
          <w:rFonts w:ascii="GHEA Mariam" w:hAnsi="GHEA Mariam"/>
          <w:sz w:val="24"/>
          <w:szCs w:val="24"/>
          <w:lang w:val="af-ZA"/>
        </w:rPr>
        <w:t>.</w:t>
      </w:r>
      <w:r w:rsidR="00000A5F" w:rsidRPr="008437EF">
        <w:rPr>
          <w:rFonts w:ascii="GHEA Mariam" w:hAnsi="GHEA Mariam"/>
          <w:sz w:val="24"/>
          <w:szCs w:val="24"/>
          <w:lang w:val="hy-AM"/>
        </w:rPr>
        <w:t>Գրիգորյանի պաշտպան Մ.Սողոմոնյան</w:t>
      </w:r>
      <w:r w:rsidR="00000A5F" w:rsidRPr="008437EF">
        <w:rPr>
          <w:rFonts w:ascii="GHEA Mariam" w:eastAsia="GHEA Mariam" w:hAnsi="GHEA Mariam" w:cs="Cambria Math"/>
          <w:color w:val="0D0D0D"/>
          <w:sz w:val="24"/>
          <w:szCs w:val="24"/>
          <w:lang w:val="hy-AM"/>
        </w:rPr>
        <w:t>ը</w:t>
      </w:r>
      <w:r w:rsidR="00000A5F" w:rsidRPr="008437EF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 xml:space="preserve"> ստացել է </w:t>
      </w:r>
      <w:r w:rsidR="00000A5F" w:rsidRPr="008437EF">
        <w:rPr>
          <w:rFonts w:ascii="GHEA Mariam" w:eastAsia="GHEA Mariam" w:hAnsi="GHEA Mariam" w:cs="GHEA Mariam"/>
          <w:b/>
          <w:color w:val="0D0D0D"/>
          <w:sz w:val="24"/>
          <w:szCs w:val="24"/>
          <w:lang w:val="hy-AM"/>
        </w:rPr>
        <w:t>2023 թվականի մարտի 2-ին</w:t>
      </w:r>
      <w:r w:rsidRPr="008437EF">
        <w:rPr>
          <w:rStyle w:val="FootnoteReference"/>
          <w:rFonts w:ascii="GHEA Mariam" w:hAnsi="GHEA Mariam" w:cs="Sylfaen"/>
          <w:noProof/>
          <w:color w:val="0D0D0D"/>
          <w:sz w:val="24"/>
          <w:szCs w:val="24"/>
          <w:lang w:val="hy-AM"/>
        </w:rPr>
        <w:footnoteReference w:id="11"/>
      </w:r>
      <w:r w:rsidRPr="008437EF">
        <w:rPr>
          <w:rFonts w:ascii="GHEA Mariam" w:eastAsia="Times New Roman" w:hAnsi="GHEA Mariam" w:cs="Sylfaen"/>
          <w:noProof/>
          <w:color w:val="0D0D0D"/>
          <w:sz w:val="24"/>
          <w:szCs w:val="24"/>
          <w:lang w:val="hy-AM"/>
        </w:rPr>
        <w:t>,</w:t>
      </w:r>
    </w:p>
    <w:p w14:paraId="5139B3BE" w14:textId="32C54984" w:rsidR="00000A5F" w:rsidRPr="008437EF" w:rsidRDefault="008A4C9D" w:rsidP="00695C74">
      <w:pPr>
        <w:spacing w:line="360" w:lineRule="auto"/>
        <w:ind w:leftChars="0" w:left="-284" w:right="-150" w:firstLineChars="0" w:firstLine="567"/>
        <w:jc w:val="both"/>
        <w:rPr>
          <w:rFonts w:ascii="GHEA Mariam" w:hAnsi="GHEA Mariam"/>
          <w:b/>
          <w:noProof/>
          <w:color w:val="0D0D0D"/>
          <w:sz w:val="24"/>
          <w:szCs w:val="24"/>
          <w:lang w:val="hy-AM"/>
        </w:rPr>
      </w:pPr>
      <w:r w:rsidRPr="008437EF">
        <w:rPr>
          <w:rFonts w:ascii="GHEA Mariam" w:hAnsi="GHEA Mariam" w:cs="Sylfaen"/>
          <w:noProof/>
          <w:color w:val="0D0D0D"/>
          <w:sz w:val="24"/>
          <w:szCs w:val="24"/>
          <w:lang w:val="hy-AM"/>
        </w:rPr>
        <w:t xml:space="preserve">- </w:t>
      </w:r>
      <w:r w:rsidRPr="008437EF">
        <w:rPr>
          <w:rFonts w:ascii="GHEA Mariam" w:hAnsi="GHEA Mariam"/>
          <w:noProof/>
          <w:color w:val="0D0D0D"/>
          <w:sz w:val="24"/>
          <w:szCs w:val="24"/>
          <w:lang w:val="hy-AM"/>
        </w:rPr>
        <w:t xml:space="preserve">Առաջին ատյանի դատարանի դատական ակտի դեմ </w:t>
      </w:r>
      <w:r w:rsidR="00000A5F" w:rsidRPr="008437EF">
        <w:rPr>
          <w:rFonts w:ascii="GHEA Mariam" w:hAnsi="GHEA Mariam"/>
          <w:sz w:val="24"/>
          <w:szCs w:val="24"/>
          <w:lang w:val="hy-AM"/>
        </w:rPr>
        <w:t>Ա</w:t>
      </w:r>
      <w:r w:rsidR="00000A5F" w:rsidRPr="008437EF">
        <w:rPr>
          <w:rFonts w:ascii="GHEA Mariam" w:hAnsi="GHEA Mariam"/>
          <w:sz w:val="24"/>
          <w:szCs w:val="24"/>
          <w:lang w:val="af-ZA"/>
        </w:rPr>
        <w:t>.</w:t>
      </w:r>
      <w:r w:rsidR="00000A5F" w:rsidRPr="008437EF">
        <w:rPr>
          <w:rFonts w:ascii="GHEA Mariam" w:hAnsi="GHEA Mariam"/>
          <w:sz w:val="24"/>
          <w:szCs w:val="24"/>
          <w:lang w:val="hy-AM"/>
        </w:rPr>
        <w:t>Գրիգորյանի պաշտպան Մ.Սողոմոնյանի</w:t>
      </w:r>
      <w:r w:rsidRPr="008437EF">
        <w:rPr>
          <w:rFonts w:ascii="GHEA Mariam" w:hAnsi="GHEA Mariam"/>
          <w:noProof/>
          <w:color w:val="0D0D0D"/>
          <w:sz w:val="24"/>
          <w:szCs w:val="24"/>
          <w:lang w:val="hy-AM"/>
        </w:rPr>
        <w:t xml:space="preserve"> վերաքննիչ բողոքը փոստային ծառայությանն է հանձնվել </w:t>
      </w:r>
      <w:r w:rsidR="00000A5F" w:rsidRPr="008437EF">
        <w:rPr>
          <w:rFonts w:ascii="GHEA Mariam" w:hAnsi="GHEA Mariam"/>
          <w:b/>
          <w:sz w:val="24"/>
          <w:szCs w:val="24"/>
          <w:lang w:val="hy-AM"/>
        </w:rPr>
        <w:t>2023 թվականի մարտի 15-ին</w:t>
      </w:r>
      <w:r w:rsidRPr="008437EF">
        <w:rPr>
          <w:rStyle w:val="FootnoteReference"/>
          <w:rFonts w:ascii="GHEA Mariam" w:hAnsi="GHEA Mariam"/>
          <w:b/>
          <w:noProof/>
          <w:color w:val="0D0D0D"/>
          <w:sz w:val="24"/>
          <w:szCs w:val="24"/>
          <w:lang w:val="hy-AM"/>
        </w:rPr>
        <w:footnoteReference w:id="12"/>
      </w:r>
      <w:r w:rsidRPr="008437EF">
        <w:rPr>
          <w:rFonts w:ascii="GHEA Mariam" w:hAnsi="GHEA Mariam"/>
          <w:b/>
          <w:noProof/>
          <w:color w:val="0D0D0D"/>
          <w:sz w:val="24"/>
          <w:szCs w:val="24"/>
          <w:lang w:val="hy-AM"/>
        </w:rPr>
        <w:t xml:space="preserve">, </w:t>
      </w:r>
    </w:p>
    <w:p w14:paraId="4790DFA7" w14:textId="1EC6908C" w:rsidR="008A4C9D" w:rsidRPr="008437EF" w:rsidRDefault="00000A5F" w:rsidP="00695C74">
      <w:pPr>
        <w:spacing w:line="360" w:lineRule="auto"/>
        <w:ind w:leftChars="0" w:left="-284" w:right="-150" w:firstLineChars="0" w:firstLine="567"/>
        <w:jc w:val="both"/>
        <w:rPr>
          <w:rFonts w:ascii="GHEA Mariam" w:hAnsi="GHEA Mariam" w:cs="Tahoma"/>
          <w:noProof/>
          <w:color w:val="0D0D0D"/>
          <w:sz w:val="24"/>
          <w:szCs w:val="24"/>
          <w:lang w:val="hy-AM"/>
        </w:rPr>
      </w:pPr>
      <w:r w:rsidRPr="008437EF">
        <w:rPr>
          <w:rFonts w:ascii="GHEA Mariam" w:hAnsi="GHEA Mariam"/>
          <w:sz w:val="24"/>
          <w:szCs w:val="24"/>
          <w:lang w:val="hy-AM"/>
        </w:rPr>
        <w:t>- Ա</w:t>
      </w:r>
      <w:r w:rsidRPr="008437EF">
        <w:rPr>
          <w:rFonts w:ascii="GHEA Mariam" w:hAnsi="GHEA Mariam"/>
          <w:sz w:val="24"/>
          <w:szCs w:val="24"/>
          <w:lang w:val="af-ZA"/>
        </w:rPr>
        <w:t>.</w:t>
      </w:r>
      <w:r w:rsidRPr="008437EF">
        <w:rPr>
          <w:rFonts w:ascii="GHEA Mariam" w:hAnsi="GHEA Mariam"/>
          <w:sz w:val="24"/>
          <w:szCs w:val="24"/>
          <w:lang w:val="hy-AM"/>
        </w:rPr>
        <w:t>Գրիգորյանի պաշտպան Մ.Սողոմոնյանի՝</w:t>
      </w:r>
      <w:r w:rsidRPr="008437EF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 xml:space="preserve"> </w:t>
      </w:r>
      <w:r w:rsidRPr="008437EF">
        <w:rPr>
          <w:rFonts w:ascii="GHEA Mariam" w:hAnsi="GHEA Mariam" w:cs="Tahoma"/>
          <w:sz w:val="24"/>
          <w:szCs w:val="24"/>
          <w:lang w:val="hy-AM"/>
        </w:rPr>
        <w:t>հատուկ վերանայման բողոքը ՀՀ վերաքննիչ քրեական դատարան</w:t>
      </w:r>
      <w:r w:rsidR="007E7A9B" w:rsidRPr="008437EF">
        <w:rPr>
          <w:rFonts w:ascii="GHEA Mariam" w:hAnsi="GHEA Mariam" w:cs="Tahoma"/>
          <w:sz w:val="24"/>
          <w:szCs w:val="24"/>
          <w:lang w:val="hy-AM"/>
        </w:rPr>
        <w:t xml:space="preserve"> է</w:t>
      </w:r>
      <w:r w:rsidRPr="008437EF">
        <w:rPr>
          <w:rFonts w:ascii="GHEA Mariam" w:hAnsi="GHEA Mariam" w:cs="Tahoma"/>
          <w:sz w:val="24"/>
          <w:szCs w:val="24"/>
          <w:lang w:val="hy-AM"/>
        </w:rPr>
        <w:t xml:space="preserve"> ստացվել </w:t>
      </w:r>
      <w:r w:rsidRPr="008437EF">
        <w:rPr>
          <w:rFonts w:ascii="GHEA Mariam" w:hAnsi="GHEA Mariam" w:cs="Tahoma"/>
          <w:b/>
          <w:sz w:val="24"/>
          <w:szCs w:val="24"/>
          <w:lang w:val="hy-AM"/>
        </w:rPr>
        <w:t>2023 թվականի մարտի 16-ին</w:t>
      </w:r>
      <w:r w:rsidR="008A4C9D" w:rsidRPr="008437EF">
        <w:rPr>
          <w:rStyle w:val="FootnoteReference"/>
          <w:rFonts w:ascii="GHEA Mariam" w:hAnsi="GHEA Mariam" w:cs="Tahoma"/>
          <w:noProof/>
          <w:color w:val="0D0D0D"/>
          <w:sz w:val="24"/>
          <w:szCs w:val="24"/>
          <w:lang w:val="hy-AM"/>
        </w:rPr>
        <w:footnoteReference w:id="13"/>
      </w:r>
      <w:r w:rsidR="008A4C9D" w:rsidRPr="008437EF">
        <w:rPr>
          <w:rFonts w:ascii="GHEA Mariam" w:hAnsi="GHEA Mariam" w:cs="Tahoma"/>
          <w:noProof/>
          <w:color w:val="0D0D0D"/>
          <w:sz w:val="24"/>
          <w:szCs w:val="24"/>
          <w:lang w:val="hy-AM"/>
        </w:rPr>
        <w:t>,</w:t>
      </w:r>
    </w:p>
    <w:p w14:paraId="23C1FADB" w14:textId="677962DA" w:rsidR="008A4C9D" w:rsidRPr="008437EF" w:rsidRDefault="008A4C9D" w:rsidP="00695C74">
      <w:pPr>
        <w:spacing w:line="360" w:lineRule="auto"/>
        <w:ind w:leftChars="0" w:left="-284" w:right="-150" w:firstLineChars="0" w:firstLine="567"/>
        <w:jc w:val="both"/>
        <w:rPr>
          <w:rFonts w:ascii="GHEA Mariam" w:hAnsi="GHEA Mariam" w:cs="Tahoma"/>
          <w:noProof/>
          <w:color w:val="0D0D0D"/>
          <w:sz w:val="24"/>
          <w:szCs w:val="24"/>
          <w:lang w:val="hy-AM"/>
        </w:rPr>
      </w:pPr>
      <w:r w:rsidRPr="008437EF">
        <w:rPr>
          <w:rFonts w:ascii="GHEA Mariam" w:eastAsia="Times New Roman" w:hAnsi="GHEA Mariam" w:cs="Tahoma"/>
          <w:noProof/>
          <w:color w:val="0D0D0D"/>
          <w:sz w:val="24"/>
          <w:szCs w:val="24"/>
          <w:lang w:val="hy-AM"/>
        </w:rPr>
        <w:t xml:space="preserve">- </w:t>
      </w:r>
      <w:r w:rsidRPr="008437EF">
        <w:rPr>
          <w:rFonts w:ascii="GHEA Mariam" w:eastAsia="Times New Roman" w:hAnsi="GHEA Mariam" w:cs="Sylfaen"/>
          <w:noProof/>
          <w:color w:val="0D0D0D"/>
          <w:sz w:val="24"/>
          <w:szCs w:val="24"/>
          <w:lang w:val="hy-AM"/>
        </w:rPr>
        <w:t>Վերաքննիչ</w:t>
      </w:r>
      <w:r w:rsidRPr="008437EF">
        <w:rPr>
          <w:rFonts w:ascii="GHEA Mariam" w:eastAsia="Times New Roman" w:hAnsi="GHEA Mariam" w:cs="Tahoma"/>
          <w:noProof/>
          <w:color w:val="0D0D0D"/>
          <w:sz w:val="24"/>
          <w:szCs w:val="24"/>
          <w:lang w:val="hy-AM"/>
        </w:rPr>
        <w:t xml:space="preserve"> </w:t>
      </w:r>
      <w:r w:rsidRPr="008437EF">
        <w:rPr>
          <w:rFonts w:ascii="GHEA Mariam" w:eastAsia="Times New Roman" w:hAnsi="GHEA Mariam" w:cs="Sylfaen"/>
          <w:noProof/>
          <w:color w:val="0D0D0D"/>
          <w:sz w:val="24"/>
          <w:szCs w:val="24"/>
          <w:lang w:val="hy-AM"/>
        </w:rPr>
        <w:t>դատարանը</w:t>
      </w:r>
      <w:r w:rsidRPr="008437EF">
        <w:rPr>
          <w:rFonts w:ascii="GHEA Mariam" w:eastAsia="Times New Roman" w:hAnsi="GHEA Mariam" w:cs="Tahoma"/>
          <w:noProof/>
          <w:color w:val="0D0D0D"/>
          <w:sz w:val="24"/>
          <w:szCs w:val="24"/>
          <w:lang w:val="hy-AM"/>
        </w:rPr>
        <w:t xml:space="preserve"> 20</w:t>
      </w:r>
      <w:r w:rsidR="00000A5F" w:rsidRPr="008437EF">
        <w:rPr>
          <w:rFonts w:ascii="GHEA Mariam" w:eastAsia="Times New Roman" w:hAnsi="GHEA Mariam" w:cs="Tahoma"/>
          <w:noProof/>
          <w:color w:val="0D0D0D"/>
          <w:sz w:val="24"/>
          <w:szCs w:val="24"/>
          <w:lang w:val="hy-AM"/>
        </w:rPr>
        <w:t>23</w:t>
      </w:r>
      <w:r w:rsidRPr="008437EF">
        <w:rPr>
          <w:rFonts w:ascii="GHEA Mariam" w:hAnsi="GHEA Mariam" w:cs="Tahoma"/>
          <w:noProof/>
          <w:color w:val="0D0D0D"/>
          <w:sz w:val="24"/>
          <w:szCs w:val="24"/>
          <w:lang w:val="hy-AM"/>
        </w:rPr>
        <w:t xml:space="preserve"> </w:t>
      </w:r>
      <w:r w:rsidRPr="008437EF">
        <w:rPr>
          <w:rFonts w:ascii="GHEA Mariam" w:eastAsia="Times New Roman" w:hAnsi="GHEA Mariam" w:cs="Sylfaen"/>
          <w:noProof/>
          <w:color w:val="0D0D0D"/>
          <w:sz w:val="24"/>
          <w:szCs w:val="24"/>
          <w:lang w:val="hy-AM"/>
        </w:rPr>
        <w:t>թ</w:t>
      </w:r>
      <w:r w:rsidRPr="008437EF">
        <w:rPr>
          <w:rFonts w:ascii="GHEA Mariam" w:hAnsi="GHEA Mariam" w:cs="Sylfaen"/>
          <w:noProof/>
          <w:color w:val="0D0D0D"/>
          <w:sz w:val="24"/>
          <w:szCs w:val="24"/>
          <w:lang w:val="hy-AM"/>
        </w:rPr>
        <w:t>վականի</w:t>
      </w:r>
      <w:r w:rsidRPr="008437EF">
        <w:rPr>
          <w:rFonts w:ascii="GHEA Mariam" w:eastAsia="Times New Roman" w:hAnsi="GHEA Mariam" w:cs="Tahoma"/>
          <w:noProof/>
          <w:color w:val="0D0D0D"/>
          <w:sz w:val="24"/>
          <w:szCs w:val="24"/>
          <w:lang w:val="hy-AM"/>
        </w:rPr>
        <w:t xml:space="preserve"> </w:t>
      </w:r>
      <w:r w:rsidR="00000A5F" w:rsidRPr="008437EF">
        <w:rPr>
          <w:rFonts w:ascii="GHEA Mariam" w:eastAsia="Times New Roman" w:hAnsi="GHEA Mariam" w:cs="Tahoma"/>
          <w:noProof/>
          <w:color w:val="0D0D0D"/>
          <w:sz w:val="24"/>
          <w:szCs w:val="24"/>
          <w:lang w:val="hy-AM"/>
        </w:rPr>
        <w:t>մարտի</w:t>
      </w:r>
      <w:r w:rsidRPr="008437EF">
        <w:rPr>
          <w:rFonts w:ascii="GHEA Mariam" w:eastAsia="Times New Roman" w:hAnsi="GHEA Mariam" w:cs="Tahoma"/>
          <w:noProof/>
          <w:color w:val="0D0D0D"/>
          <w:sz w:val="24"/>
          <w:szCs w:val="24"/>
          <w:lang w:val="hy-AM"/>
        </w:rPr>
        <w:t xml:space="preserve"> </w:t>
      </w:r>
      <w:r w:rsidR="00000A5F" w:rsidRPr="008437EF">
        <w:rPr>
          <w:rFonts w:ascii="GHEA Mariam" w:eastAsia="Times New Roman" w:hAnsi="GHEA Mariam" w:cs="Tahoma"/>
          <w:noProof/>
          <w:color w:val="0D0D0D"/>
          <w:sz w:val="24"/>
          <w:szCs w:val="24"/>
          <w:lang w:val="hy-AM"/>
        </w:rPr>
        <w:t>27</w:t>
      </w:r>
      <w:r w:rsidRPr="008437EF">
        <w:rPr>
          <w:rFonts w:ascii="GHEA Mariam" w:eastAsia="Times New Roman" w:hAnsi="GHEA Mariam" w:cs="Tahoma"/>
          <w:noProof/>
          <w:color w:val="0D0D0D"/>
          <w:sz w:val="24"/>
          <w:szCs w:val="24"/>
          <w:lang w:val="hy-AM"/>
        </w:rPr>
        <w:t>-</w:t>
      </w:r>
      <w:r w:rsidRPr="008437EF">
        <w:rPr>
          <w:rFonts w:ascii="GHEA Mariam" w:eastAsia="Times New Roman" w:hAnsi="GHEA Mariam" w:cs="Sylfaen"/>
          <w:noProof/>
          <w:color w:val="0D0D0D"/>
          <w:sz w:val="24"/>
          <w:szCs w:val="24"/>
          <w:lang w:val="hy-AM"/>
        </w:rPr>
        <w:t>ի</w:t>
      </w:r>
      <w:r w:rsidRPr="008437EF">
        <w:rPr>
          <w:rFonts w:ascii="GHEA Mariam" w:eastAsia="Times New Roman" w:hAnsi="GHEA Mariam" w:cs="Tahoma"/>
          <w:noProof/>
          <w:color w:val="0D0D0D"/>
          <w:sz w:val="24"/>
          <w:szCs w:val="24"/>
          <w:lang w:val="hy-AM"/>
        </w:rPr>
        <w:t xml:space="preserve"> </w:t>
      </w:r>
      <w:r w:rsidRPr="008437EF">
        <w:rPr>
          <w:rFonts w:ascii="GHEA Mariam" w:eastAsia="Times New Roman" w:hAnsi="GHEA Mariam" w:cs="Sylfaen"/>
          <w:noProof/>
          <w:color w:val="0D0D0D"/>
          <w:sz w:val="24"/>
          <w:szCs w:val="24"/>
          <w:lang w:val="hy-AM"/>
        </w:rPr>
        <w:t>որոշմամբ</w:t>
      </w:r>
      <w:r w:rsidRPr="008437EF">
        <w:rPr>
          <w:rFonts w:ascii="GHEA Mariam" w:eastAsia="Times New Roman" w:hAnsi="GHEA Mariam" w:cs="Tahoma"/>
          <w:noProof/>
          <w:color w:val="0D0D0D"/>
          <w:sz w:val="24"/>
          <w:szCs w:val="24"/>
          <w:lang w:val="hy-AM"/>
        </w:rPr>
        <w:t xml:space="preserve"> </w:t>
      </w:r>
      <w:r w:rsidRPr="008437EF">
        <w:rPr>
          <w:rFonts w:ascii="GHEA Mariam" w:eastAsia="Times New Roman" w:hAnsi="GHEA Mariam" w:cs="Sylfaen"/>
          <w:noProof/>
          <w:color w:val="0D0D0D"/>
          <w:sz w:val="24"/>
          <w:szCs w:val="24"/>
          <w:lang w:val="hy-AM"/>
        </w:rPr>
        <w:t>պաշտպան</w:t>
      </w:r>
      <w:r w:rsidRPr="008437EF">
        <w:rPr>
          <w:rFonts w:ascii="GHEA Mariam" w:eastAsia="Times New Roman" w:hAnsi="GHEA Mariam" w:cs="Tahoma"/>
          <w:noProof/>
          <w:color w:val="0D0D0D"/>
          <w:sz w:val="24"/>
          <w:szCs w:val="24"/>
          <w:lang w:val="hy-AM"/>
        </w:rPr>
        <w:t xml:space="preserve"> </w:t>
      </w:r>
      <w:r w:rsidR="00000A5F" w:rsidRPr="008437EF">
        <w:rPr>
          <w:rFonts w:ascii="GHEA Mariam" w:eastAsia="Times New Roman" w:hAnsi="GHEA Mariam" w:cs="Tahoma"/>
          <w:noProof/>
          <w:color w:val="0D0D0D"/>
          <w:sz w:val="24"/>
          <w:szCs w:val="24"/>
          <w:lang w:val="hy-AM"/>
        </w:rPr>
        <w:t>Մ.Սողոմոնյ</w:t>
      </w:r>
      <w:r w:rsidRPr="008437EF">
        <w:rPr>
          <w:rFonts w:ascii="GHEA Mariam" w:eastAsia="Times New Roman" w:hAnsi="GHEA Mariam" w:cs="Sylfaen"/>
          <w:noProof/>
          <w:color w:val="0D0D0D"/>
          <w:sz w:val="24"/>
          <w:szCs w:val="24"/>
          <w:lang w:val="hy-AM"/>
        </w:rPr>
        <w:t>անի</w:t>
      </w:r>
      <w:r w:rsidRPr="008437EF">
        <w:rPr>
          <w:rFonts w:ascii="GHEA Mariam" w:eastAsia="Times New Roman" w:hAnsi="GHEA Mariam" w:cs="Tahoma"/>
          <w:noProof/>
          <w:color w:val="0D0D0D"/>
          <w:sz w:val="24"/>
          <w:szCs w:val="24"/>
          <w:lang w:val="hy-AM"/>
        </w:rPr>
        <w:t xml:space="preserve"> </w:t>
      </w:r>
      <w:r w:rsidRPr="008437EF">
        <w:rPr>
          <w:rFonts w:ascii="GHEA Mariam" w:eastAsia="Times New Roman" w:hAnsi="GHEA Mariam" w:cs="Sylfaen"/>
          <w:noProof/>
          <w:color w:val="0D0D0D"/>
          <w:sz w:val="24"/>
          <w:szCs w:val="24"/>
          <w:lang w:val="hy-AM"/>
        </w:rPr>
        <w:t>բողոքը</w:t>
      </w:r>
      <w:r w:rsidRPr="008437EF">
        <w:rPr>
          <w:rFonts w:ascii="GHEA Mariam" w:eastAsia="Times New Roman" w:hAnsi="GHEA Mariam" w:cs="Tahoma"/>
          <w:noProof/>
          <w:color w:val="0D0D0D"/>
          <w:sz w:val="24"/>
          <w:szCs w:val="24"/>
          <w:lang w:val="hy-AM"/>
        </w:rPr>
        <w:t xml:space="preserve"> </w:t>
      </w:r>
      <w:r w:rsidRPr="008437EF">
        <w:rPr>
          <w:rFonts w:ascii="GHEA Mariam" w:eastAsia="Times New Roman" w:hAnsi="GHEA Mariam" w:cs="Sylfaen"/>
          <w:noProof/>
          <w:color w:val="0D0D0D"/>
          <w:sz w:val="24"/>
          <w:szCs w:val="24"/>
          <w:lang w:val="hy-AM"/>
        </w:rPr>
        <w:t>թողել</w:t>
      </w:r>
      <w:r w:rsidRPr="008437EF">
        <w:rPr>
          <w:rFonts w:ascii="GHEA Mariam" w:eastAsia="Times New Roman" w:hAnsi="GHEA Mariam" w:cs="Tahoma"/>
          <w:noProof/>
          <w:color w:val="0D0D0D"/>
          <w:sz w:val="24"/>
          <w:szCs w:val="24"/>
          <w:lang w:val="hy-AM"/>
        </w:rPr>
        <w:t xml:space="preserve"> </w:t>
      </w:r>
      <w:r w:rsidRPr="008437EF">
        <w:rPr>
          <w:rFonts w:ascii="GHEA Mariam" w:eastAsia="Times New Roman" w:hAnsi="GHEA Mariam" w:cs="Sylfaen"/>
          <w:noProof/>
          <w:color w:val="0D0D0D"/>
          <w:sz w:val="24"/>
          <w:szCs w:val="24"/>
          <w:lang w:val="hy-AM"/>
        </w:rPr>
        <w:t>է</w:t>
      </w:r>
      <w:r w:rsidRPr="008437EF">
        <w:rPr>
          <w:rFonts w:ascii="GHEA Mariam" w:eastAsia="Times New Roman" w:hAnsi="GHEA Mariam" w:cs="Tahoma"/>
          <w:noProof/>
          <w:color w:val="0D0D0D"/>
          <w:sz w:val="24"/>
          <w:szCs w:val="24"/>
          <w:lang w:val="hy-AM"/>
        </w:rPr>
        <w:t xml:space="preserve"> </w:t>
      </w:r>
      <w:r w:rsidRPr="008437EF">
        <w:rPr>
          <w:rFonts w:ascii="GHEA Mariam" w:eastAsia="Times New Roman" w:hAnsi="GHEA Mariam" w:cs="Sylfaen"/>
          <w:noProof/>
          <w:color w:val="0D0D0D"/>
          <w:sz w:val="24"/>
          <w:szCs w:val="24"/>
          <w:lang w:val="hy-AM"/>
        </w:rPr>
        <w:t>առանց</w:t>
      </w:r>
      <w:r w:rsidRPr="008437EF">
        <w:rPr>
          <w:rFonts w:ascii="GHEA Mariam" w:eastAsia="Times New Roman" w:hAnsi="GHEA Mariam" w:cs="Tahoma"/>
          <w:noProof/>
          <w:color w:val="0D0D0D"/>
          <w:sz w:val="24"/>
          <w:szCs w:val="24"/>
          <w:lang w:val="hy-AM"/>
        </w:rPr>
        <w:t xml:space="preserve"> </w:t>
      </w:r>
      <w:r w:rsidRPr="008437EF">
        <w:rPr>
          <w:rFonts w:ascii="GHEA Mariam" w:eastAsia="Times New Roman" w:hAnsi="GHEA Mariam" w:cs="Sylfaen"/>
          <w:noProof/>
          <w:color w:val="0D0D0D"/>
          <w:sz w:val="24"/>
          <w:szCs w:val="24"/>
          <w:lang w:val="hy-AM"/>
        </w:rPr>
        <w:t>քննության՝</w:t>
      </w:r>
      <w:r w:rsidRPr="008437EF">
        <w:rPr>
          <w:rFonts w:ascii="GHEA Mariam" w:eastAsia="Times New Roman" w:hAnsi="GHEA Mariam" w:cs="Tahoma"/>
          <w:noProof/>
          <w:color w:val="0D0D0D"/>
          <w:sz w:val="24"/>
          <w:szCs w:val="24"/>
          <w:lang w:val="hy-AM"/>
        </w:rPr>
        <w:t xml:space="preserve"> </w:t>
      </w:r>
      <w:r w:rsidRPr="008437EF">
        <w:rPr>
          <w:rFonts w:ascii="GHEA Mariam" w:eastAsia="Times New Roman" w:hAnsi="GHEA Mariam" w:cs="Sylfaen"/>
          <w:noProof/>
          <w:color w:val="0D0D0D"/>
          <w:sz w:val="24"/>
          <w:szCs w:val="24"/>
          <w:lang w:val="hy-AM"/>
        </w:rPr>
        <w:t>փաստելով</w:t>
      </w:r>
      <w:r w:rsidRPr="008437EF">
        <w:rPr>
          <w:rFonts w:ascii="GHEA Mariam" w:eastAsia="Times New Roman" w:hAnsi="GHEA Mariam" w:cs="Tahoma"/>
          <w:noProof/>
          <w:color w:val="0D0D0D"/>
          <w:sz w:val="24"/>
          <w:szCs w:val="24"/>
          <w:lang w:val="hy-AM"/>
        </w:rPr>
        <w:t xml:space="preserve">, </w:t>
      </w:r>
      <w:r w:rsidRPr="008437EF">
        <w:rPr>
          <w:rFonts w:ascii="GHEA Mariam" w:eastAsia="Times New Roman" w:hAnsi="GHEA Mariam" w:cs="Sylfaen"/>
          <w:noProof/>
          <w:color w:val="0D0D0D"/>
          <w:sz w:val="24"/>
          <w:szCs w:val="24"/>
          <w:lang w:val="hy-AM"/>
        </w:rPr>
        <w:t>որ</w:t>
      </w:r>
      <w:r w:rsidRPr="008437EF">
        <w:rPr>
          <w:rFonts w:ascii="GHEA Mariam" w:eastAsia="Times New Roman" w:hAnsi="GHEA Mariam" w:cs="Tahoma"/>
          <w:noProof/>
          <w:color w:val="0D0D0D"/>
          <w:sz w:val="24"/>
          <w:szCs w:val="24"/>
          <w:lang w:val="hy-AM"/>
        </w:rPr>
        <w:t xml:space="preserve"> </w:t>
      </w:r>
      <w:r w:rsidRPr="008437EF">
        <w:rPr>
          <w:rFonts w:ascii="GHEA Mariam" w:hAnsi="GHEA Mariam" w:cs="Sylfaen"/>
          <w:noProof/>
          <w:sz w:val="24"/>
          <w:szCs w:val="24"/>
          <w:shd w:val="clear" w:color="auto" w:fill="FFFFFF"/>
          <w:lang w:val="hy-AM"/>
        </w:rPr>
        <w:t>որոշման</w:t>
      </w:r>
      <w:r w:rsidRPr="008437EF">
        <w:rPr>
          <w:rFonts w:ascii="GHEA Mariam" w:hAnsi="GHEA Mariam"/>
          <w:noProof/>
          <w:sz w:val="24"/>
          <w:szCs w:val="24"/>
          <w:shd w:val="clear" w:color="auto" w:fill="FFFFFF"/>
          <w:lang w:val="hy-AM"/>
        </w:rPr>
        <w:t xml:space="preserve"> </w:t>
      </w:r>
      <w:r w:rsidRPr="008437EF">
        <w:rPr>
          <w:rFonts w:ascii="GHEA Mariam" w:hAnsi="GHEA Mariam" w:cs="Sylfaen"/>
          <w:noProof/>
          <w:sz w:val="24"/>
          <w:szCs w:val="24"/>
          <w:shd w:val="clear" w:color="auto" w:fill="FFFFFF"/>
          <w:lang w:val="hy-AM"/>
        </w:rPr>
        <w:t>բողոքարկման</w:t>
      </w:r>
      <w:r w:rsidRPr="008437EF">
        <w:rPr>
          <w:rFonts w:ascii="GHEA Mariam" w:hAnsi="GHEA Mariam"/>
          <w:noProof/>
          <w:sz w:val="24"/>
          <w:szCs w:val="24"/>
          <w:shd w:val="clear" w:color="auto" w:fill="FFFFFF"/>
          <w:lang w:val="hy-AM"/>
        </w:rPr>
        <w:t xml:space="preserve"> </w:t>
      </w:r>
      <w:r w:rsidRPr="008437EF">
        <w:rPr>
          <w:rFonts w:ascii="GHEA Mariam" w:hAnsi="GHEA Mariam" w:cs="Sylfaen"/>
          <w:noProof/>
          <w:sz w:val="24"/>
          <w:szCs w:val="24"/>
          <w:shd w:val="clear" w:color="auto" w:fill="FFFFFF"/>
          <w:lang w:val="hy-AM"/>
        </w:rPr>
        <w:t>ժամկետն</w:t>
      </w:r>
      <w:r w:rsidRPr="008437EF">
        <w:rPr>
          <w:rFonts w:ascii="GHEA Mariam" w:hAnsi="GHEA Mariam"/>
          <w:noProof/>
          <w:sz w:val="24"/>
          <w:szCs w:val="24"/>
          <w:shd w:val="clear" w:color="auto" w:fill="FFFFFF"/>
          <w:lang w:val="hy-AM"/>
        </w:rPr>
        <w:t xml:space="preserve"> </w:t>
      </w:r>
      <w:r w:rsidRPr="008437EF">
        <w:rPr>
          <w:rFonts w:ascii="GHEA Mariam" w:hAnsi="GHEA Mariam" w:cs="Sylfaen"/>
          <w:noProof/>
          <w:sz w:val="24"/>
          <w:szCs w:val="24"/>
          <w:shd w:val="clear" w:color="auto" w:fill="FFFFFF"/>
          <w:lang w:val="hy-AM"/>
        </w:rPr>
        <w:t>ավարտվել</w:t>
      </w:r>
      <w:r w:rsidRPr="008437EF">
        <w:rPr>
          <w:rFonts w:ascii="GHEA Mariam" w:hAnsi="GHEA Mariam"/>
          <w:noProof/>
          <w:sz w:val="24"/>
          <w:szCs w:val="24"/>
          <w:shd w:val="clear" w:color="auto" w:fill="FFFFFF"/>
          <w:lang w:val="hy-AM"/>
        </w:rPr>
        <w:t xml:space="preserve"> </w:t>
      </w:r>
      <w:r w:rsidRPr="008437EF">
        <w:rPr>
          <w:rFonts w:ascii="GHEA Mariam" w:hAnsi="GHEA Mariam" w:cs="Sylfaen"/>
          <w:noProof/>
          <w:sz w:val="24"/>
          <w:szCs w:val="24"/>
          <w:shd w:val="clear" w:color="auto" w:fill="FFFFFF"/>
          <w:lang w:val="hy-AM"/>
        </w:rPr>
        <w:t>է</w:t>
      </w:r>
      <w:r w:rsidRPr="008437EF">
        <w:rPr>
          <w:rFonts w:ascii="GHEA Mariam" w:hAnsi="GHEA Mariam"/>
          <w:noProof/>
          <w:sz w:val="24"/>
          <w:szCs w:val="24"/>
          <w:shd w:val="clear" w:color="auto" w:fill="FFFFFF"/>
          <w:lang w:val="hy-AM"/>
        </w:rPr>
        <w:t xml:space="preserve"> </w:t>
      </w:r>
      <w:r w:rsidRPr="008437EF">
        <w:rPr>
          <w:rFonts w:ascii="GHEA Mariam" w:hAnsi="GHEA Mariam"/>
          <w:b/>
          <w:noProof/>
          <w:sz w:val="24"/>
          <w:szCs w:val="24"/>
          <w:shd w:val="clear" w:color="auto" w:fill="FFFFFF"/>
          <w:lang w:val="hy-AM"/>
        </w:rPr>
        <w:t>20</w:t>
      </w:r>
      <w:r w:rsidR="00000A5F" w:rsidRPr="008437EF">
        <w:rPr>
          <w:rFonts w:ascii="GHEA Mariam" w:hAnsi="GHEA Mariam"/>
          <w:b/>
          <w:noProof/>
          <w:sz w:val="24"/>
          <w:szCs w:val="24"/>
          <w:shd w:val="clear" w:color="auto" w:fill="FFFFFF"/>
          <w:lang w:val="hy-AM"/>
        </w:rPr>
        <w:t>23</w:t>
      </w:r>
      <w:r w:rsidRPr="008437EF">
        <w:rPr>
          <w:rFonts w:ascii="GHEA Mariam" w:hAnsi="GHEA Mariam"/>
          <w:b/>
          <w:noProof/>
          <w:sz w:val="24"/>
          <w:szCs w:val="24"/>
          <w:shd w:val="clear" w:color="auto" w:fill="FFFFFF"/>
          <w:lang w:val="hy-AM"/>
        </w:rPr>
        <w:t xml:space="preserve"> </w:t>
      </w:r>
      <w:r w:rsidRPr="008437EF">
        <w:rPr>
          <w:rFonts w:ascii="GHEA Mariam" w:hAnsi="GHEA Mariam" w:cs="Sylfaen"/>
          <w:b/>
          <w:noProof/>
          <w:sz w:val="24"/>
          <w:szCs w:val="24"/>
          <w:shd w:val="clear" w:color="auto" w:fill="FFFFFF"/>
          <w:lang w:val="hy-AM"/>
        </w:rPr>
        <w:t>թվականի</w:t>
      </w:r>
      <w:r w:rsidRPr="008437EF">
        <w:rPr>
          <w:rFonts w:ascii="GHEA Mariam" w:hAnsi="GHEA Mariam"/>
          <w:b/>
          <w:noProof/>
          <w:sz w:val="24"/>
          <w:szCs w:val="24"/>
          <w:shd w:val="clear" w:color="auto" w:fill="FFFFFF"/>
          <w:lang w:val="hy-AM"/>
        </w:rPr>
        <w:t xml:space="preserve"> </w:t>
      </w:r>
      <w:r w:rsidRPr="008437EF">
        <w:rPr>
          <w:rFonts w:ascii="GHEA Mariam" w:hAnsi="GHEA Mariam" w:cs="Sylfaen"/>
          <w:b/>
          <w:noProof/>
          <w:sz w:val="24"/>
          <w:szCs w:val="24"/>
          <w:shd w:val="clear" w:color="auto" w:fill="FFFFFF"/>
          <w:lang w:val="hy-AM"/>
        </w:rPr>
        <w:t>մա</w:t>
      </w:r>
      <w:r w:rsidR="00000A5F" w:rsidRPr="008437EF">
        <w:rPr>
          <w:rFonts w:ascii="GHEA Mariam" w:hAnsi="GHEA Mariam" w:cs="Sylfaen"/>
          <w:b/>
          <w:noProof/>
          <w:sz w:val="24"/>
          <w:szCs w:val="24"/>
          <w:shd w:val="clear" w:color="auto" w:fill="FFFFFF"/>
          <w:lang w:val="hy-AM"/>
        </w:rPr>
        <w:t>րտի</w:t>
      </w:r>
      <w:r w:rsidRPr="008437EF">
        <w:rPr>
          <w:rFonts w:ascii="GHEA Mariam" w:hAnsi="GHEA Mariam"/>
          <w:b/>
          <w:noProof/>
          <w:sz w:val="24"/>
          <w:szCs w:val="24"/>
          <w:shd w:val="clear" w:color="auto" w:fill="FFFFFF"/>
          <w:lang w:val="hy-AM"/>
        </w:rPr>
        <w:t xml:space="preserve"> 13-</w:t>
      </w:r>
      <w:r w:rsidRPr="008437EF">
        <w:rPr>
          <w:rFonts w:ascii="GHEA Mariam" w:hAnsi="GHEA Mariam" w:cs="Sylfaen"/>
          <w:b/>
          <w:noProof/>
          <w:sz w:val="24"/>
          <w:szCs w:val="24"/>
          <w:shd w:val="clear" w:color="auto" w:fill="FFFFFF"/>
          <w:lang w:val="hy-AM"/>
        </w:rPr>
        <w:t>ին</w:t>
      </w:r>
      <w:r w:rsidRPr="008437EF">
        <w:rPr>
          <w:rFonts w:ascii="GHEA Mariam" w:hAnsi="GHEA Mariam"/>
          <w:noProof/>
          <w:sz w:val="24"/>
          <w:szCs w:val="24"/>
          <w:shd w:val="clear" w:color="auto" w:fill="FFFFFF"/>
          <w:lang w:val="hy-AM"/>
        </w:rPr>
        <w:t xml:space="preserve">` </w:t>
      </w:r>
      <w:r w:rsidRPr="008437EF">
        <w:rPr>
          <w:rFonts w:ascii="GHEA Mariam" w:hAnsi="GHEA Mariam" w:cs="Sylfaen"/>
          <w:b/>
          <w:noProof/>
          <w:sz w:val="24"/>
          <w:szCs w:val="24"/>
          <w:shd w:val="clear" w:color="auto" w:fill="FFFFFF"/>
          <w:lang w:val="hy-AM"/>
        </w:rPr>
        <w:t>ժամը</w:t>
      </w:r>
      <w:r w:rsidRPr="008437EF">
        <w:rPr>
          <w:rFonts w:ascii="GHEA Mariam" w:hAnsi="GHEA Mariam"/>
          <w:b/>
          <w:noProof/>
          <w:sz w:val="24"/>
          <w:szCs w:val="24"/>
          <w:shd w:val="clear" w:color="auto" w:fill="FFFFFF"/>
          <w:lang w:val="hy-AM"/>
        </w:rPr>
        <w:t xml:space="preserve"> 24:00-</w:t>
      </w:r>
      <w:r w:rsidRPr="008437EF">
        <w:rPr>
          <w:rFonts w:ascii="GHEA Mariam" w:hAnsi="GHEA Mariam" w:cs="Sylfaen"/>
          <w:b/>
          <w:noProof/>
          <w:sz w:val="24"/>
          <w:szCs w:val="24"/>
          <w:shd w:val="clear" w:color="auto" w:fill="FFFFFF"/>
          <w:lang w:val="hy-AM"/>
        </w:rPr>
        <w:t>ին</w:t>
      </w:r>
      <w:r w:rsidRPr="008437EF">
        <w:rPr>
          <w:rFonts w:ascii="GHEA Mariam" w:hAnsi="GHEA Mariam"/>
          <w:noProof/>
          <w:sz w:val="24"/>
          <w:szCs w:val="24"/>
          <w:shd w:val="clear" w:color="auto" w:fill="FFFFFF"/>
          <w:lang w:val="hy-AM"/>
        </w:rPr>
        <w:t xml:space="preserve">, </w:t>
      </w:r>
      <w:r w:rsidRPr="008437EF">
        <w:rPr>
          <w:rFonts w:ascii="GHEA Mariam" w:hAnsi="GHEA Mariam" w:cs="Sylfaen"/>
          <w:noProof/>
          <w:sz w:val="24"/>
          <w:szCs w:val="24"/>
          <w:shd w:val="clear" w:color="auto" w:fill="FFFFFF"/>
          <w:lang w:val="hy-AM"/>
        </w:rPr>
        <w:t>մինչդեռ</w:t>
      </w:r>
      <w:r w:rsidRPr="008437EF">
        <w:rPr>
          <w:rFonts w:ascii="GHEA Mariam" w:hAnsi="GHEA Mariam"/>
          <w:noProof/>
          <w:sz w:val="24"/>
          <w:szCs w:val="24"/>
          <w:shd w:val="clear" w:color="auto" w:fill="FFFFFF"/>
          <w:lang w:val="hy-AM"/>
        </w:rPr>
        <w:t xml:space="preserve"> </w:t>
      </w:r>
      <w:r w:rsidRPr="008437EF">
        <w:rPr>
          <w:rFonts w:ascii="GHEA Mariam" w:hAnsi="GHEA Mariam" w:cs="Sylfaen"/>
          <w:noProof/>
          <w:sz w:val="24"/>
          <w:szCs w:val="24"/>
          <w:shd w:val="clear" w:color="auto" w:fill="FFFFFF"/>
          <w:lang w:val="hy-AM"/>
        </w:rPr>
        <w:t>բողոքը</w:t>
      </w:r>
      <w:r w:rsidRPr="008437EF">
        <w:rPr>
          <w:rFonts w:ascii="GHEA Mariam" w:hAnsi="GHEA Mariam"/>
          <w:noProof/>
          <w:sz w:val="24"/>
          <w:szCs w:val="24"/>
          <w:shd w:val="clear" w:color="auto" w:fill="FFFFFF"/>
          <w:lang w:val="hy-AM"/>
        </w:rPr>
        <w:t xml:space="preserve"> </w:t>
      </w:r>
      <w:r w:rsidRPr="008437EF">
        <w:rPr>
          <w:rFonts w:ascii="GHEA Mariam" w:hAnsi="GHEA Mariam" w:cs="Sylfaen"/>
          <w:noProof/>
          <w:sz w:val="24"/>
          <w:szCs w:val="24"/>
          <w:shd w:val="clear" w:color="auto" w:fill="FFFFFF"/>
          <w:lang w:val="hy-AM"/>
        </w:rPr>
        <w:t>փոստային</w:t>
      </w:r>
      <w:r w:rsidRPr="008437EF">
        <w:rPr>
          <w:rFonts w:ascii="GHEA Mariam" w:hAnsi="GHEA Mariam"/>
          <w:noProof/>
          <w:sz w:val="24"/>
          <w:szCs w:val="24"/>
          <w:shd w:val="clear" w:color="auto" w:fill="FFFFFF"/>
          <w:lang w:val="hy-AM"/>
        </w:rPr>
        <w:t xml:space="preserve"> </w:t>
      </w:r>
      <w:r w:rsidRPr="008437EF">
        <w:rPr>
          <w:rFonts w:ascii="GHEA Mariam" w:hAnsi="GHEA Mariam" w:cs="Sylfaen"/>
          <w:noProof/>
          <w:sz w:val="24"/>
          <w:szCs w:val="24"/>
          <w:shd w:val="clear" w:color="auto" w:fill="FFFFFF"/>
          <w:lang w:val="hy-AM"/>
        </w:rPr>
        <w:t>ծառայությանն</w:t>
      </w:r>
      <w:r w:rsidRPr="008437EF">
        <w:rPr>
          <w:rFonts w:ascii="GHEA Mariam" w:hAnsi="GHEA Mariam"/>
          <w:noProof/>
          <w:sz w:val="24"/>
          <w:szCs w:val="24"/>
          <w:shd w:val="clear" w:color="auto" w:fill="FFFFFF"/>
          <w:lang w:val="hy-AM"/>
        </w:rPr>
        <w:t xml:space="preserve"> </w:t>
      </w:r>
      <w:r w:rsidRPr="008437EF">
        <w:rPr>
          <w:rFonts w:ascii="GHEA Mariam" w:hAnsi="GHEA Mariam" w:cs="Sylfaen"/>
          <w:noProof/>
          <w:sz w:val="24"/>
          <w:szCs w:val="24"/>
          <w:shd w:val="clear" w:color="auto" w:fill="FFFFFF"/>
          <w:lang w:val="hy-AM"/>
        </w:rPr>
        <w:t>է</w:t>
      </w:r>
      <w:r w:rsidRPr="008437EF">
        <w:rPr>
          <w:rFonts w:ascii="GHEA Mariam" w:hAnsi="GHEA Mariam"/>
          <w:noProof/>
          <w:sz w:val="24"/>
          <w:szCs w:val="24"/>
          <w:shd w:val="clear" w:color="auto" w:fill="FFFFFF"/>
          <w:lang w:val="hy-AM"/>
        </w:rPr>
        <w:t xml:space="preserve"> </w:t>
      </w:r>
      <w:r w:rsidRPr="008437EF">
        <w:rPr>
          <w:rFonts w:ascii="GHEA Mariam" w:hAnsi="GHEA Mariam" w:cs="Sylfaen"/>
          <w:noProof/>
          <w:sz w:val="24"/>
          <w:szCs w:val="24"/>
          <w:shd w:val="clear" w:color="auto" w:fill="FFFFFF"/>
          <w:lang w:val="hy-AM"/>
        </w:rPr>
        <w:t>հանձնվել</w:t>
      </w:r>
      <w:r w:rsidRPr="008437EF">
        <w:rPr>
          <w:rFonts w:ascii="GHEA Mariam" w:hAnsi="GHEA Mariam"/>
          <w:noProof/>
          <w:sz w:val="24"/>
          <w:szCs w:val="24"/>
          <w:shd w:val="clear" w:color="auto" w:fill="FFFFFF"/>
          <w:lang w:val="hy-AM"/>
        </w:rPr>
        <w:t xml:space="preserve"> </w:t>
      </w:r>
      <w:r w:rsidRPr="008437EF">
        <w:rPr>
          <w:rFonts w:ascii="GHEA Mariam" w:hAnsi="GHEA Mariam"/>
          <w:b/>
          <w:noProof/>
          <w:sz w:val="24"/>
          <w:szCs w:val="24"/>
          <w:shd w:val="clear" w:color="auto" w:fill="FFFFFF"/>
          <w:lang w:val="hy-AM"/>
        </w:rPr>
        <w:t>20</w:t>
      </w:r>
      <w:r w:rsidR="00000A5F" w:rsidRPr="008437EF">
        <w:rPr>
          <w:rFonts w:ascii="GHEA Mariam" w:hAnsi="GHEA Mariam"/>
          <w:b/>
          <w:noProof/>
          <w:sz w:val="24"/>
          <w:szCs w:val="24"/>
          <w:shd w:val="clear" w:color="auto" w:fill="FFFFFF"/>
          <w:lang w:val="hy-AM"/>
        </w:rPr>
        <w:t>23</w:t>
      </w:r>
      <w:r w:rsidRPr="008437EF">
        <w:rPr>
          <w:rFonts w:ascii="GHEA Mariam" w:hAnsi="GHEA Mariam"/>
          <w:b/>
          <w:noProof/>
          <w:sz w:val="24"/>
          <w:szCs w:val="24"/>
          <w:shd w:val="clear" w:color="auto" w:fill="FFFFFF"/>
          <w:lang w:val="hy-AM"/>
        </w:rPr>
        <w:t xml:space="preserve"> </w:t>
      </w:r>
      <w:r w:rsidRPr="008437EF">
        <w:rPr>
          <w:rFonts w:ascii="GHEA Mariam" w:hAnsi="GHEA Mariam" w:cs="Sylfaen"/>
          <w:b/>
          <w:noProof/>
          <w:sz w:val="24"/>
          <w:szCs w:val="24"/>
          <w:shd w:val="clear" w:color="auto" w:fill="FFFFFF"/>
          <w:lang w:val="hy-AM"/>
        </w:rPr>
        <w:t>թվականի</w:t>
      </w:r>
      <w:r w:rsidRPr="008437EF">
        <w:rPr>
          <w:rFonts w:ascii="GHEA Mariam" w:hAnsi="GHEA Mariam"/>
          <w:b/>
          <w:noProof/>
          <w:sz w:val="24"/>
          <w:szCs w:val="24"/>
          <w:shd w:val="clear" w:color="auto" w:fill="FFFFFF"/>
          <w:lang w:val="hy-AM"/>
        </w:rPr>
        <w:t xml:space="preserve"> </w:t>
      </w:r>
      <w:r w:rsidRPr="008437EF">
        <w:rPr>
          <w:rFonts w:ascii="GHEA Mariam" w:hAnsi="GHEA Mariam" w:cs="Sylfaen"/>
          <w:b/>
          <w:noProof/>
          <w:sz w:val="24"/>
          <w:szCs w:val="24"/>
          <w:shd w:val="clear" w:color="auto" w:fill="FFFFFF"/>
          <w:lang w:val="hy-AM"/>
        </w:rPr>
        <w:t>մա</w:t>
      </w:r>
      <w:r w:rsidR="00000A5F" w:rsidRPr="008437EF">
        <w:rPr>
          <w:rFonts w:ascii="GHEA Mariam" w:hAnsi="GHEA Mariam" w:cs="Sylfaen"/>
          <w:b/>
          <w:noProof/>
          <w:sz w:val="24"/>
          <w:szCs w:val="24"/>
          <w:shd w:val="clear" w:color="auto" w:fill="FFFFFF"/>
          <w:lang w:val="hy-AM"/>
        </w:rPr>
        <w:t>րտի</w:t>
      </w:r>
      <w:r w:rsidR="000F0A64" w:rsidRPr="008437EF">
        <w:rPr>
          <w:rFonts w:ascii="GHEA Mariam" w:hAnsi="GHEA Mariam" w:cs="Sylfaen"/>
          <w:b/>
          <w:noProof/>
          <w:sz w:val="24"/>
          <w:szCs w:val="24"/>
          <w:shd w:val="clear" w:color="auto" w:fill="FFFFFF"/>
          <w:lang w:val="hy-AM"/>
        </w:rPr>
        <w:t xml:space="preserve"> 15</w:t>
      </w:r>
      <w:r w:rsidRPr="008437EF">
        <w:rPr>
          <w:rFonts w:ascii="GHEA Mariam" w:hAnsi="GHEA Mariam"/>
          <w:b/>
          <w:noProof/>
          <w:sz w:val="24"/>
          <w:szCs w:val="24"/>
          <w:shd w:val="clear" w:color="auto" w:fill="FFFFFF"/>
          <w:lang w:val="hy-AM"/>
        </w:rPr>
        <w:t>-</w:t>
      </w:r>
      <w:r w:rsidRPr="008437EF">
        <w:rPr>
          <w:rFonts w:ascii="GHEA Mariam" w:hAnsi="GHEA Mariam" w:cs="Sylfaen"/>
          <w:b/>
          <w:noProof/>
          <w:sz w:val="24"/>
          <w:szCs w:val="24"/>
          <w:shd w:val="clear" w:color="auto" w:fill="FFFFFF"/>
          <w:lang w:val="hy-AM"/>
        </w:rPr>
        <w:t>ին</w:t>
      </w:r>
      <w:r w:rsidRPr="008437EF">
        <w:rPr>
          <w:rStyle w:val="FootnoteReference"/>
          <w:rFonts w:ascii="GHEA Mariam" w:hAnsi="GHEA Mariam" w:cs="Tahoma"/>
          <w:noProof/>
          <w:color w:val="0D0D0D"/>
          <w:sz w:val="24"/>
          <w:szCs w:val="24"/>
          <w:lang w:val="hy-AM"/>
        </w:rPr>
        <w:footnoteReference w:id="14"/>
      </w:r>
      <w:r w:rsidRPr="008437EF">
        <w:rPr>
          <w:rFonts w:ascii="GHEA Mariam" w:hAnsi="GHEA Mariam" w:cs="Tahoma"/>
          <w:noProof/>
          <w:color w:val="0D0D0D"/>
          <w:sz w:val="24"/>
          <w:szCs w:val="24"/>
          <w:lang w:val="hy-AM"/>
        </w:rPr>
        <w:t>:</w:t>
      </w:r>
    </w:p>
    <w:p w14:paraId="04364264" w14:textId="462F57D4" w:rsidR="006B4819" w:rsidRPr="008437EF" w:rsidRDefault="008A4C9D" w:rsidP="00695C74">
      <w:pPr>
        <w:spacing w:line="360" w:lineRule="auto"/>
        <w:ind w:leftChars="0" w:left="-284" w:right="-150" w:firstLineChars="0" w:firstLine="567"/>
        <w:jc w:val="both"/>
        <w:rPr>
          <w:rFonts w:ascii="GHEA Mariam" w:hAnsi="GHEA Mariam"/>
          <w:noProof/>
          <w:sz w:val="24"/>
          <w:szCs w:val="24"/>
          <w:shd w:val="clear" w:color="auto" w:fill="FFFFFF"/>
          <w:lang w:val="hy-AM"/>
        </w:rPr>
      </w:pPr>
      <w:r w:rsidRPr="008437EF">
        <w:rPr>
          <w:rFonts w:ascii="GHEA Mariam" w:eastAsia="Times New Roman" w:hAnsi="GHEA Mariam" w:cs="Sylfaen"/>
          <w:noProof/>
          <w:sz w:val="24"/>
          <w:szCs w:val="24"/>
          <w:lang w:val="hy-AM"/>
        </w:rPr>
        <w:t>1</w:t>
      </w:r>
      <w:r w:rsidR="00FD3A5C" w:rsidRPr="008437EF">
        <w:rPr>
          <w:rFonts w:ascii="GHEA Mariam" w:eastAsia="Times New Roman" w:hAnsi="GHEA Mariam" w:cs="Sylfaen"/>
          <w:noProof/>
          <w:sz w:val="24"/>
          <w:szCs w:val="24"/>
          <w:lang w:val="hy-AM"/>
        </w:rPr>
        <w:t>7</w:t>
      </w:r>
      <w:r w:rsidRPr="008437EF">
        <w:rPr>
          <w:rFonts w:ascii="GHEA Mariam" w:eastAsia="Times New Roman" w:hAnsi="GHEA Mariam" w:cs="Sylfaen"/>
          <w:noProof/>
          <w:sz w:val="24"/>
          <w:szCs w:val="24"/>
          <w:lang w:val="hy-AM"/>
        </w:rPr>
        <w:t xml:space="preserve">. </w:t>
      </w:r>
      <w:r w:rsidRPr="008437EF">
        <w:rPr>
          <w:rFonts w:ascii="GHEA Mariam" w:hAnsi="GHEA Mariam"/>
          <w:sz w:val="24"/>
          <w:szCs w:val="24"/>
          <w:shd w:val="clear" w:color="auto" w:fill="FFFFFF"/>
          <w:lang w:val="hy-AM"/>
        </w:rPr>
        <w:t>Նախորդ կետում մեջբերված փաստական տվյալները գնահատելով սույն որոշման 1</w:t>
      </w:r>
      <w:r w:rsidR="000F0A64" w:rsidRPr="008437EF">
        <w:rPr>
          <w:rFonts w:ascii="GHEA Mariam" w:hAnsi="GHEA Mariam"/>
          <w:sz w:val="24"/>
          <w:szCs w:val="24"/>
          <w:shd w:val="clear" w:color="auto" w:fill="FFFFFF"/>
          <w:lang w:val="hy-AM"/>
        </w:rPr>
        <w:t>0</w:t>
      </w:r>
      <w:r w:rsidRPr="008437EF">
        <w:rPr>
          <w:rFonts w:ascii="GHEA Mariam" w:hAnsi="GHEA Mariam"/>
          <w:sz w:val="24"/>
          <w:szCs w:val="24"/>
          <w:shd w:val="clear" w:color="auto" w:fill="FFFFFF"/>
          <w:lang w:val="hy-AM"/>
        </w:rPr>
        <w:t>-1</w:t>
      </w:r>
      <w:r w:rsidR="000F0A64" w:rsidRPr="008437EF">
        <w:rPr>
          <w:rFonts w:ascii="GHEA Mariam" w:hAnsi="GHEA Mariam"/>
          <w:sz w:val="24"/>
          <w:szCs w:val="24"/>
          <w:shd w:val="clear" w:color="auto" w:fill="FFFFFF"/>
          <w:lang w:val="hy-AM"/>
        </w:rPr>
        <w:t>5</w:t>
      </w:r>
      <w:r w:rsidRPr="008437EF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-րդ կետերում վկայակոչված իրավադրույթների և արտահայտված իրավական դիրքորոշումների լույսի ներքո` </w:t>
      </w:r>
      <w:r w:rsidRPr="008437EF">
        <w:rPr>
          <w:rFonts w:ascii="GHEA Mariam" w:hAnsi="GHEA Mariam"/>
          <w:noProof/>
          <w:sz w:val="24"/>
          <w:szCs w:val="24"/>
          <w:shd w:val="clear" w:color="auto" w:fill="FFFFFF"/>
          <w:lang w:val="hy-AM"/>
        </w:rPr>
        <w:t xml:space="preserve">Վճռաբեկ դատարանն արձանագրում է, որ թեև </w:t>
      </w:r>
      <w:r w:rsidR="000F0A64" w:rsidRPr="008437EF">
        <w:rPr>
          <w:rFonts w:ascii="GHEA Mariam" w:hAnsi="GHEA Mariam"/>
          <w:iCs/>
          <w:sz w:val="24"/>
          <w:szCs w:val="24"/>
          <w:lang w:val="hy-AM"/>
        </w:rPr>
        <w:t>դատական ակտերի կատարման փուլում</w:t>
      </w:r>
      <w:r w:rsidR="00B165EB" w:rsidRPr="008437EF">
        <w:rPr>
          <w:rFonts w:ascii="GHEA Mariam" w:hAnsi="GHEA Mariam"/>
          <w:iCs/>
          <w:sz w:val="24"/>
          <w:szCs w:val="24"/>
          <w:lang w:val="hy-AM"/>
        </w:rPr>
        <w:t>՝</w:t>
      </w:r>
      <w:r w:rsidR="000F0A64" w:rsidRPr="008437EF">
        <w:rPr>
          <w:rFonts w:ascii="GHEA Mariam" w:hAnsi="GHEA Mariam"/>
          <w:iCs/>
          <w:sz w:val="24"/>
          <w:szCs w:val="24"/>
          <w:lang w:val="hy-AM"/>
        </w:rPr>
        <w:t xml:space="preserve"> </w:t>
      </w:r>
      <w:r w:rsidR="000F0A64" w:rsidRPr="008437EF">
        <w:rPr>
          <w:rFonts w:ascii="GHEA Mariam" w:hAnsi="GHEA Mariam" w:cs="Tahoma"/>
          <w:sz w:val="24"/>
          <w:szCs w:val="24"/>
          <w:lang w:val="hy-AM"/>
        </w:rPr>
        <w:t>պատիժը կրելուց պայմանական վաղաժամկետ ազատելու վերաբերյալ</w:t>
      </w:r>
      <w:r w:rsidR="000F0A64" w:rsidRPr="008437EF">
        <w:rPr>
          <w:rFonts w:ascii="GHEA Mariam" w:hAnsi="GHEA Mariam" w:cs="GHEA Mariam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0F0A64" w:rsidRPr="008437EF">
        <w:rPr>
          <w:rFonts w:ascii="GHEA Mariam" w:hAnsi="GHEA Mariam"/>
          <w:noProof/>
          <w:sz w:val="24"/>
          <w:szCs w:val="24"/>
          <w:shd w:val="clear" w:color="auto" w:fill="FFFFFF"/>
          <w:lang w:val="hy-AM"/>
        </w:rPr>
        <w:t xml:space="preserve">որոշումների համար օրենքը հստակ սահմանում է բողոքարկման  </w:t>
      </w:r>
      <w:r w:rsidR="000F0A64" w:rsidRPr="008437EF">
        <w:rPr>
          <w:rFonts w:ascii="GHEA Mariam" w:hAnsi="GHEA Mariam"/>
          <w:b/>
          <w:noProof/>
          <w:sz w:val="24"/>
          <w:szCs w:val="24"/>
          <w:shd w:val="clear" w:color="auto" w:fill="FFFFFF"/>
          <w:lang w:val="hy-AM"/>
        </w:rPr>
        <w:t>տասնօրյա  ժամկետ</w:t>
      </w:r>
      <w:r w:rsidRPr="008437EF">
        <w:rPr>
          <w:rFonts w:ascii="GHEA Mariam" w:hAnsi="GHEA Mariam"/>
          <w:noProof/>
          <w:sz w:val="24"/>
          <w:szCs w:val="24"/>
          <w:shd w:val="clear" w:color="auto" w:fill="FFFFFF"/>
          <w:lang w:val="hy-AM"/>
        </w:rPr>
        <w:t>, սակայն Առաջին ատյանի դատարանի` 20</w:t>
      </w:r>
      <w:r w:rsidR="000F0A64" w:rsidRPr="008437EF">
        <w:rPr>
          <w:rFonts w:ascii="GHEA Mariam" w:hAnsi="GHEA Mariam"/>
          <w:noProof/>
          <w:sz w:val="24"/>
          <w:szCs w:val="24"/>
          <w:shd w:val="clear" w:color="auto" w:fill="FFFFFF"/>
          <w:lang w:val="hy-AM"/>
        </w:rPr>
        <w:t>23</w:t>
      </w:r>
      <w:r w:rsidRPr="008437EF">
        <w:rPr>
          <w:rFonts w:ascii="GHEA Mariam" w:hAnsi="GHEA Mariam"/>
          <w:noProof/>
          <w:sz w:val="24"/>
          <w:szCs w:val="24"/>
          <w:shd w:val="clear" w:color="auto" w:fill="FFFFFF"/>
          <w:lang w:val="hy-AM"/>
        </w:rPr>
        <w:t xml:space="preserve"> թվականի </w:t>
      </w:r>
      <w:r w:rsidR="000F0A64" w:rsidRPr="008437EF">
        <w:rPr>
          <w:rFonts w:ascii="GHEA Mariam" w:eastAsia="Times New Roman" w:hAnsi="GHEA Mariam" w:cs="Sylfaen"/>
          <w:noProof/>
          <w:sz w:val="24"/>
          <w:szCs w:val="24"/>
          <w:lang w:val="hy-AM"/>
        </w:rPr>
        <w:t xml:space="preserve">փետրվարի 2-ի որոշման </w:t>
      </w:r>
      <w:r w:rsidRPr="008437EF">
        <w:rPr>
          <w:rFonts w:ascii="GHEA Mariam" w:hAnsi="GHEA Mariam"/>
          <w:noProof/>
          <w:sz w:val="24"/>
          <w:szCs w:val="24"/>
          <w:shd w:val="clear" w:color="auto" w:fill="FFFFFF"/>
          <w:lang w:val="hy-AM"/>
        </w:rPr>
        <w:t xml:space="preserve">եզրափակիչ մասում տեղ գտած ձևակերպումը՝ դատական ակտի վերաքննության կարգով բողոքարկման </w:t>
      </w:r>
      <w:r w:rsidR="000F0A64" w:rsidRPr="008437EF">
        <w:rPr>
          <w:rFonts w:ascii="GHEA Mariam" w:eastAsia="Times New Roman" w:hAnsi="GHEA Mariam" w:cs="Sylfaen"/>
          <w:b/>
          <w:noProof/>
          <w:sz w:val="24"/>
          <w:szCs w:val="24"/>
          <w:lang w:val="hy-AM"/>
        </w:rPr>
        <w:t>մեկամսյա</w:t>
      </w:r>
      <w:r w:rsidR="000F0A64" w:rsidRPr="008437EF">
        <w:rPr>
          <w:rFonts w:ascii="GHEA Mariam" w:hAnsi="GHEA Mariam"/>
          <w:b/>
          <w:noProof/>
          <w:sz w:val="24"/>
          <w:szCs w:val="24"/>
          <w:shd w:val="clear" w:color="auto" w:fill="FFFFFF"/>
          <w:lang w:val="hy-AM"/>
        </w:rPr>
        <w:t xml:space="preserve"> </w:t>
      </w:r>
      <w:r w:rsidRPr="008437EF">
        <w:rPr>
          <w:rFonts w:ascii="GHEA Mariam" w:hAnsi="GHEA Mariam"/>
          <w:b/>
          <w:noProof/>
          <w:sz w:val="24"/>
          <w:szCs w:val="24"/>
          <w:shd w:val="clear" w:color="auto" w:fill="FFFFFF"/>
          <w:lang w:val="hy-AM"/>
        </w:rPr>
        <w:t xml:space="preserve">ժամկետի </w:t>
      </w:r>
      <w:r w:rsidRPr="008437EF">
        <w:rPr>
          <w:rFonts w:ascii="GHEA Mariam" w:hAnsi="GHEA Mariam"/>
          <w:noProof/>
          <w:sz w:val="24"/>
          <w:szCs w:val="24"/>
          <w:shd w:val="clear" w:color="auto" w:fill="FFFFFF"/>
          <w:lang w:val="hy-AM"/>
        </w:rPr>
        <w:t>վերաբերյալ</w:t>
      </w:r>
      <w:r w:rsidR="007E7A9B" w:rsidRPr="008437EF">
        <w:rPr>
          <w:rFonts w:ascii="GHEA Mariam" w:hAnsi="GHEA Mariam"/>
          <w:noProof/>
          <w:sz w:val="24"/>
          <w:szCs w:val="24"/>
          <w:shd w:val="clear" w:color="auto" w:fill="FFFFFF"/>
          <w:lang w:val="hy-AM"/>
        </w:rPr>
        <w:t>,</w:t>
      </w:r>
      <w:r w:rsidRPr="008437EF">
        <w:rPr>
          <w:rFonts w:ascii="GHEA Mariam" w:hAnsi="GHEA Mariam"/>
          <w:b/>
          <w:noProof/>
          <w:sz w:val="24"/>
          <w:szCs w:val="24"/>
          <w:shd w:val="clear" w:color="auto" w:fill="FFFFFF"/>
          <w:lang w:val="hy-AM"/>
        </w:rPr>
        <w:t xml:space="preserve"> </w:t>
      </w:r>
      <w:r w:rsidRPr="008437EF">
        <w:rPr>
          <w:rFonts w:ascii="GHEA Mariam" w:hAnsi="GHEA Mariam"/>
          <w:noProof/>
          <w:sz w:val="24"/>
          <w:szCs w:val="24"/>
          <w:shd w:val="clear" w:color="auto" w:fill="FFFFFF"/>
          <w:lang w:val="hy-AM"/>
        </w:rPr>
        <w:t>կարող էր պաշտպանական կողմին հանգեցնել տարընկալման՝ բողոքարկման ժամկետի ավարտ</w:t>
      </w:r>
      <w:r w:rsidR="007E7A9B" w:rsidRPr="008437EF">
        <w:rPr>
          <w:rFonts w:ascii="GHEA Mariam" w:hAnsi="GHEA Mariam"/>
          <w:noProof/>
          <w:sz w:val="24"/>
          <w:szCs w:val="24"/>
          <w:shd w:val="clear" w:color="auto" w:fill="FFFFFF"/>
          <w:lang w:val="hy-AM"/>
        </w:rPr>
        <w:t>ի</w:t>
      </w:r>
      <w:r w:rsidRPr="008437EF">
        <w:rPr>
          <w:rFonts w:ascii="GHEA Mariam" w:hAnsi="GHEA Mariam"/>
          <w:noProof/>
          <w:sz w:val="24"/>
          <w:szCs w:val="24"/>
          <w:shd w:val="clear" w:color="auto" w:fill="FFFFFF"/>
          <w:lang w:val="hy-AM"/>
        </w:rPr>
        <w:t xml:space="preserve"> վերաբերյալ: </w:t>
      </w:r>
    </w:p>
    <w:p w14:paraId="3DFE9658" w14:textId="5DB34DA9" w:rsidR="008A4C9D" w:rsidRPr="008437EF" w:rsidRDefault="008A4C9D" w:rsidP="00695C74">
      <w:pPr>
        <w:spacing w:line="360" w:lineRule="auto"/>
        <w:ind w:leftChars="0" w:left="-284" w:right="-150" w:firstLineChars="0" w:firstLine="567"/>
        <w:jc w:val="both"/>
        <w:rPr>
          <w:rFonts w:ascii="GHEA Mariam" w:hAnsi="GHEA Mariam"/>
          <w:noProof/>
          <w:sz w:val="24"/>
          <w:szCs w:val="24"/>
          <w:shd w:val="clear" w:color="auto" w:fill="FFFFFF"/>
          <w:lang w:val="hy-AM"/>
        </w:rPr>
      </w:pPr>
      <w:r w:rsidRPr="008437EF">
        <w:rPr>
          <w:rFonts w:ascii="GHEA Mariam" w:hAnsi="GHEA Mariam"/>
          <w:noProof/>
          <w:sz w:val="24"/>
          <w:szCs w:val="24"/>
          <w:shd w:val="clear" w:color="auto" w:fill="FFFFFF"/>
          <w:lang w:val="hy-AM"/>
        </w:rPr>
        <w:t>1</w:t>
      </w:r>
      <w:r w:rsidR="00FD3A5C" w:rsidRPr="008437EF">
        <w:rPr>
          <w:rFonts w:ascii="GHEA Mariam" w:hAnsi="GHEA Mariam"/>
          <w:noProof/>
          <w:sz w:val="24"/>
          <w:szCs w:val="24"/>
          <w:shd w:val="clear" w:color="auto" w:fill="FFFFFF"/>
          <w:lang w:val="hy-AM"/>
        </w:rPr>
        <w:t>8</w:t>
      </w:r>
      <w:r w:rsidRPr="008437EF">
        <w:rPr>
          <w:rFonts w:ascii="GHEA Mariam" w:hAnsi="GHEA Mariam"/>
          <w:noProof/>
          <w:sz w:val="24"/>
          <w:szCs w:val="24"/>
          <w:shd w:val="clear" w:color="auto" w:fill="FFFFFF"/>
          <w:lang w:val="hy-AM"/>
        </w:rPr>
        <w:t xml:space="preserve">. Միևնույն ժամանակ, Վճռաբեկ դատարանը փաստում է, որ </w:t>
      </w:r>
      <w:r w:rsidR="006B4819" w:rsidRPr="008437EF">
        <w:rPr>
          <w:rFonts w:ascii="GHEA Mariam" w:hAnsi="GHEA Mariam"/>
          <w:sz w:val="24"/>
          <w:szCs w:val="24"/>
          <w:lang w:val="hy-AM"/>
        </w:rPr>
        <w:t>Ա</w:t>
      </w:r>
      <w:r w:rsidR="006B4819" w:rsidRPr="008437EF">
        <w:rPr>
          <w:rFonts w:ascii="GHEA Mariam" w:hAnsi="GHEA Mariam"/>
          <w:sz w:val="24"/>
          <w:szCs w:val="24"/>
          <w:lang w:val="af-ZA"/>
        </w:rPr>
        <w:t>.</w:t>
      </w:r>
      <w:r w:rsidR="006B4819" w:rsidRPr="008437EF">
        <w:rPr>
          <w:rFonts w:ascii="GHEA Mariam" w:hAnsi="GHEA Mariam"/>
          <w:sz w:val="24"/>
          <w:szCs w:val="24"/>
          <w:lang w:val="hy-AM"/>
        </w:rPr>
        <w:t>Գրիգորյանի պաշտպան Մ.Սողոմոնյանը</w:t>
      </w:r>
      <w:r w:rsidR="007E7A9B" w:rsidRPr="008437EF">
        <w:rPr>
          <w:rFonts w:ascii="GHEA Mariam" w:hAnsi="GHEA Mariam"/>
          <w:noProof/>
          <w:sz w:val="24"/>
          <w:szCs w:val="24"/>
          <w:shd w:val="clear" w:color="auto" w:fill="FFFFFF"/>
          <w:lang w:val="hy-AM"/>
        </w:rPr>
        <w:t>,</w:t>
      </w:r>
      <w:r w:rsidRPr="008437EF">
        <w:rPr>
          <w:rFonts w:ascii="GHEA Mariam" w:hAnsi="GHEA Mariam"/>
          <w:noProof/>
          <w:sz w:val="24"/>
          <w:szCs w:val="24"/>
          <w:shd w:val="clear" w:color="auto" w:fill="FFFFFF"/>
          <w:lang w:val="hy-AM"/>
        </w:rPr>
        <w:t xml:space="preserve"> Առաջին ատյանի դատարանի որոշումը 20</w:t>
      </w:r>
      <w:r w:rsidR="006B4819" w:rsidRPr="008437EF">
        <w:rPr>
          <w:rFonts w:ascii="GHEA Mariam" w:hAnsi="GHEA Mariam"/>
          <w:noProof/>
          <w:sz w:val="24"/>
          <w:szCs w:val="24"/>
          <w:shd w:val="clear" w:color="auto" w:fill="FFFFFF"/>
          <w:lang w:val="hy-AM"/>
        </w:rPr>
        <w:t>23</w:t>
      </w:r>
      <w:r w:rsidRPr="008437EF">
        <w:rPr>
          <w:rFonts w:ascii="GHEA Mariam" w:hAnsi="GHEA Mariam"/>
          <w:noProof/>
          <w:sz w:val="24"/>
          <w:szCs w:val="24"/>
          <w:shd w:val="clear" w:color="auto" w:fill="FFFFFF"/>
          <w:lang w:val="hy-AM"/>
        </w:rPr>
        <w:t xml:space="preserve"> թվականի մա</w:t>
      </w:r>
      <w:r w:rsidR="006B4819" w:rsidRPr="008437EF">
        <w:rPr>
          <w:rFonts w:ascii="GHEA Mariam" w:hAnsi="GHEA Mariam"/>
          <w:noProof/>
          <w:sz w:val="24"/>
          <w:szCs w:val="24"/>
          <w:shd w:val="clear" w:color="auto" w:fill="FFFFFF"/>
          <w:lang w:val="hy-AM"/>
        </w:rPr>
        <w:t>րտի</w:t>
      </w:r>
      <w:r w:rsidRPr="008437EF">
        <w:rPr>
          <w:rFonts w:ascii="GHEA Mariam" w:hAnsi="GHEA Mariam"/>
          <w:noProof/>
          <w:sz w:val="24"/>
          <w:szCs w:val="24"/>
          <w:shd w:val="clear" w:color="auto" w:fill="FFFFFF"/>
          <w:lang w:val="hy-AM"/>
        </w:rPr>
        <w:t xml:space="preserve"> </w:t>
      </w:r>
      <w:r w:rsidR="006B4819" w:rsidRPr="008437EF">
        <w:rPr>
          <w:rFonts w:ascii="GHEA Mariam" w:hAnsi="GHEA Mariam"/>
          <w:noProof/>
          <w:sz w:val="24"/>
          <w:szCs w:val="24"/>
          <w:shd w:val="clear" w:color="auto" w:fill="FFFFFF"/>
          <w:lang w:val="hy-AM"/>
        </w:rPr>
        <w:t>2</w:t>
      </w:r>
      <w:r w:rsidRPr="008437EF">
        <w:rPr>
          <w:rFonts w:ascii="GHEA Mariam" w:hAnsi="GHEA Mariam"/>
          <w:noProof/>
          <w:sz w:val="24"/>
          <w:szCs w:val="24"/>
          <w:shd w:val="clear" w:color="auto" w:fill="FFFFFF"/>
          <w:lang w:val="hy-AM"/>
        </w:rPr>
        <w:t xml:space="preserve">-ին ստացած լինելու պարագայում, ղեկավարվելով </w:t>
      </w:r>
      <w:r w:rsidR="00771287" w:rsidRPr="008437EF">
        <w:rPr>
          <w:rFonts w:ascii="GHEA Mariam" w:hAnsi="GHEA Mariam"/>
          <w:noProof/>
          <w:sz w:val="24"/>
          <w:szCs w:val="24"/>
          <w:shd w:val="clear" w:color="auto" w:fill="FFFFFF"/>
          <w:lang w:val="hy-AM"/>
        </w:rPr>
        <w:t xml:space="preserve">Առաջին ատյանի դատարանի </w:t>
      </w:r>
      <w:r w:rsidRPr="008437EF">
        <w:rPr>
          <w:rFonts w:ascii="GHEA Mariam" w:hAnsi="GHEA Mariam"/>
          <w:noProof/>
          <w:sz w:val="24"/>
          <w:szCs w:val="24"/>
          <w:shd w:val="clear" w:color="auto" w:fill="FFFFFF"/>
          <w:lang w:val="hy-AM"/>
        </w:rPr>
        <w:t xml:space="preserve">կողմից արձանագրված՝ բողոքարկման </w:t>
      </w:r>
      <w:r w:rsidR="006B4819" w:rsidRPr="008437EF">
        <w:rPr>
          <w:rFonts w:ascii="GHEA Mariam" w:hAnsi="GHEA Mariam"/>
          <w:noProof/>
          <w:sz w:val="24"/>
          <w:szCs w:val="24"/>
          <w:shd w:val="clear" w:color="auto" w:fill="FFFFFF"/>
          <w:lang w:val="hy-AM"/>
        </w:rPr>
        <w:t>մեկամսյա</w:t>
      </w:r>
      <w:r w:rsidRPr="008437EF">
        <w:rPr>
          <w:rFonts w:ascii="GHEA Mariam" w:hAnsi="GHEA Mariam"/>
          <w:noProof/>
          <w:sz w:val="24"/>
          <w:szCs w:val="24"/>
          <w:shd w:val="clear" w:color="auto" w:fill="FFFFFF"/>
          <w:lang w:val="hy-AM"/>
        </w:rPr>
        <w:t xml:space="preserve"> ժամկետով, վերաքննիչ բողոքը ներկայացրել է՝ 20</w:t>
      </w:r>
      <w:r w:rsidR="006B4819" w:rsidRPr="008437EF">
        <w:rPr>
          <w:rFonts w:ascii="GHEA Mariam" w:hAnsi="GHEA Mariam"/>
          <w:noProof/>
          <w:sz w:val="24"/>
          <w:szCs w:val="24"/>
          <w:shd w:val="clear" w:color="auto" w:fill="FFFFFF"/>
          <w:lang w:val="hy-AM"/>
        </w:rPr>
        <w:t>23</w:t>
      </w:r>
      <w:r w:rsidRPr="008437EF">
        <w:rPr>
          <w:rFonts w:ascii="GHEA Mariam" w:hAnsi="GHEA Mariam"/>
          <w:noProof/>
          <w:sz w:val="24"/>
          <w:szCs w:val="24"/>
          <w:shd w:val="clear" w:color="auto" w:fill="FFFFFF"/>
          <w:lang w:val="hy-AM"/>
        </w:rPr>
        <w:t xml:space="preserve"> թվականի մա</w:t>
      </w:r>
      <w:r w:rsidR="006B4819" w:rsidRPr="008437EF">
        <w:rPr>
          <w:rFonts w:ascii="GHEA Mariam" w:hAnsi="GHEA Mariam"/>
          <w:noProof/>
          <w:sz w:val="24"/>
          <w:szCs w:val="24"/>
          <w:shd w:val="clear" w:color="auto" w:fill="FFFFFF"/>
          <w:lang w:val="hy-AM"/>
        </w:rPr>
        <w:t>րտի</w:t>
      </w:r>
      <w:r w:rsidRPr="008437EF">
        <w:rPr>
          <w:rFonts w:ascii="GHEA Mariam" w:hAnsi="GHEA Mariam"/>
          <w:noProof/>
          <w:sz w:val="24"/>
          <w:szCs w:val="24"/>
          <w:shd w:val="clear" w:color="auto" w:fill="FFFFFF"/>
          <w:lang w:val="hy-AM"/>
        </w:rPr>
        <w:t xml:space="preserve"> </w:t>
      </w:r>
      <w:r w:rsidR="006B4819" w:rsidRPr="008437EF">
        <w:rPr>
          <w:rFonts w:ascii="GHEA Mariam" w:hAnsi="GHEA Mariam"/>
          <w:noProof/>
          <w:sz w:val="24"/>
          <w:szCs w:val="24"/>
          <w:shd w:val="clear" w:color="auto" w:fill="FFFFFF"/>
          <w:lang w:val="hy-AM"/>
        </w:rPr>
        <w:t>15</w:t>
      </w:r>
      <w:r w:rsidRPr="008437EF">
        <w:rPr>
          <w:rFonts w:ascii="GHEA Mariam" w:hAnsi="GHEA Mariam"/>
          <w:noProof/>
          <w:sz w:val="24"/>
          <w:szCs w:val="24"/>
          <w:shd w:val="clear" w:color="auto" w:fill="FFFFFF"/>
          <w:lang w:val="hy-AM"/>
        </w:rPr>
        <w:t>-ին</w:t>
      </w:r>
      <w:r w:rsidR="00FD3A5C" w:rsidRPr="008437EF">
        <w:rPr>
          <w:rFonts w:ascii="GHEA Mariam" w:hAnsi="GHEA Mariam"/>
          <w:noProof/>
          <w:sz w:val="24"/>
          <w:szCs w:val="24"/>
          <w:shd w:val="clear" w:color="auto" w:fill="FFFFFF"/>
          <w:lang w:val="hy-AM"/>
        </w:rPr>
        <w:t>:</w:t>
      </w:r>
      <w:r w:rsidRPr="008437EF">
        <w:rPr>
          <w:rFonts w:ascii="GHEA Mariam" w:hAnsi="GHEA Mariam"/>
          <w:noProof/>
          <w:sz w:val="24"/>
          <w:szCs w:val="24"/>
          <w:shd w:val="clear" w:color="auto" w:fill="FFFFFF"/>
          <w:lang w:val="hy-AM"/>
        </w:rPr>
        <w:t xml:space="preserve"> Հետևաբար պաշտպանի կողմից պահպանվել է Առաջին ատյանի դատարանի որոշմամբ սահմանված բողոքարկման </w:t>
      </w:r>
      <w:r w:rsidR="006B4819" w:rsidRPr="008437EF">
        <w:rPr>
          <w:rFonts w:ascii="GHEA Mariam" w:hAnsi="GHEA Mariam"/>
          <w:noProof/>
          <w:sz w:val="24"/>
          <w:szCs w:val="24"/>
          <w:shd w:val="clear" w:color="auto" w:fill="FFFFFF"/>
          <w:lang w:val="hy-AM"/>
        </w:rPr>
        <w:t>մեկամս</w:t>
      </w:r>
      <w:r w:rsidRPr="008437EF">
        <w:rPr>
          <w:rFonts w:ascii="GHEA Mariam" w:hAnsi="GHEA Mariam"/>
          <w:noProof/>
          <w:sz w:val="24"/>
          <w:szCs w:val="24"/>
          <w:shd w:val="clear" w:color="auto" w:fill="FFFFFF"/>
          <w:lang w:val="hy-AM"/>
        </w:rPr>
        <w:t>յա ժամկետը:</w:t>
      </w:r>
    </w:p>
    <w:p w14:paraId="2F3F5F80" w14:textId="0E8D5760" w:rsidR="008A4C9D" w:rsidRPr="008437EF" w:rsidRDefault="008A4C9D" w:rsidP="00695C74">
      <w:pPr>
        <w:spacing w:line="360" w:lineRule="auto"/>
        <w:ind w:leftChars="0" w:left="-284" w:right="-150" w:firstLineChars="0" w:firstLine="567"/>
        <w:jc w:val="both"/>
        <w:rPr>
          <w:rFonts w:ascii="GHEA Mariam" w:hAnsi="GHEA Mariam" w:cs="Sylfaen"/>
          <w:color w:val="2C2D2E"/>
          <w:sz w:val="24"/>
          <w:szCs w:val="24"/>
          <w:shd w:val="clear" w:color="auto" w:fill="FFFFFF"/>
          <w:lang w:val="hy-AM"/>
        </w:rPr>
      </w:pPr>
      <w:r w:rsidRPr="008437EF">
        <w:rPr>
          <w:rFonts w:ascii="GHEA Mariam" w:hAnsi="GHEA Mariam" w:cs="Sylfaen"/>
          <w:noProof/>
          <w:sz w:val="24"/>
          <w:szCs w:val="24"/>
          <w:lang w:val="hy-AM"/>
        </w:rPr>
        <w:t>1</w:t>
      </w:r>
      <w:r w:rsidR="00FD3A5C" w:rsidRPr="008437EF">
        <w:rPr>
          <w:rFonts w:ascii="GHEA Mariam" w:hAnsi="GHEA Mariam" w:cs="Sylfaen"/>
          <w:noProof/>
          <w:sz w:val="24"/>
          <w:szCs w:val="24"/>
          <w:lang w:val="hy-AM"/>
        </w:rPr>
        <w:t>8</w:t>
      </w:r>
      <w:r w:rsidRPr="008437EF">
        <w:rPr>
          <w:rFonts w:ascii="GHEA Mariam" w:hAnsi="GHEA Mariam" w:cs="Sylfaen"/>
          <w:noProof/>
          <w:sz w:val="24"/>
          <w:szCs w:val="24"/>
          <w:lang w:val="hy-AM"/>
        </w:rPr>
        <w:t xml:space="preserve">.1. Վերոգրյալի հաշվառմամբ, Վճռաբեկ դատարանն ընդգծում է, որ </w:t>
      </w:r>
      <w:r w:rsidR="006B4819" w:rsidRPr="008437EF">
        <w:rPr>
          <w:rFonts w:ascii="GHEA Mariam" w:hAnsi="GHEA Mariam"/>
          <w:sz w:val="24"/>
          <w:szCs w:val="24"/>
          <w:lang w:val="hy-AM"/>
        </w:rPr>
        <w:t>Ա</w:t>
      </w:r>
      <w:r w:rsidR="006B4819" w:rsidRPr="008437EF">
        <w:rPr>
          <w:rFonts w:ascii="GHEA Mariam" w:hAnsi="GHEA Mariam"/>
          <w:sz w:val="24"/>
          <w:szCs w:val="24"/>
          <w:lang w:val="af-ZA"/>
        </w:rPr>
        <w:t>.</w:t>
      </w:r>
      <w:r w:rsidR="006B4819" w:rsidRPr="008437EF">
        <w:rPr>
          <w:rFonts w:ascii="GHEA Mariam" w:hAnsi="GHEA Mariam"/>
          <w:sz w:val="24"/>
          <w:szCs w:val="24"/>
          <w:lang w:val="hy-AM"/>
        </w:rPr>
        <w:t>Գրիգորյանի պաշտպան Մ.Սողոմոնյան</w:t>
      </w:r>
      <w:r w:rsidRPr="008437EF">
        <w:rPr>
          <w:rFonts w:ascii="GHEA Mariam" w:hAnsi="GHEA Mariam"/>
          <w:noProof/>
          <w:sz w:val="24"/>
          <w:szCs w:val="24"/>
          <w:shd w:val="clear" w:color="auto" w:fill="FFFFFF"/>
          <w:lang w:val="hy-AM"/>
        </w:rPr>
        <w:t>ի</w:t>
      </w:r>
      <w:r w:rsidRPr="008437EF">
        <w:rPr>
          <w:rFonts w:ascii="GHEA Mariam" w:hAnsi="GHEA Mariam" w:cs="Sylfaen"/>
          <w:noProof/>
          <w:sz w:val="24"/>
          <w:szCs w:val="24"/>
          <w:lang w:val="hy-AM"/>
        </w:rPr>
        <w:t xml:space="preserve"> ներկայաց</w:t>
      </w:r>
      <w:r w:rsidR="00847A70" w:rsidRPr="008437EF">
        <w:rPr>
          <w:rFonts w:ascii="GHEA Mariam" w:hAnsi="GHEA Mariam" w:cs="Sylfaen"/>
          <w:noProof/>
          <w:sz w:val="24"/>
          <w:szCs w:val="24"/>
          <w:lang w:val="hy-AM"/>
        </w:rPr>
        <w:t>ր</w:t>
      </w:r>
      <w:r w:rsidRPr="008437EF">
        <w:rPr>
          <w:rFonts w:ascii="GHEA Mariam" w:hAnsi="GHEA Mariam" w:cs="Sylfaen"/>
          <w:noProof/>
          <w:sz w:val="24"/>
          <w:szCs w:val="24"/>
          <w:lang w:val="hy-AM"/>
        </w:rPr>
        <w:t xml:space="preserve">ած բողոքը ժամկետանց լինելու հիմքով առանց քննության թողնելիս Վերաքննիչ դատարանն անձի` դատարանի մատչելիության իրավունքի անհարկի սահմանափակումներից խուսափելու նպատակով, պետք է գնահատականի արժանացներ Առաջին ատյանի դատարանի կողմից որոշման եզրափակիչ մասում </w:t>
      </w:r>
      <w:r w:rsidRPr="008437EF">
        <w:rPr>
          <w:rFonts w:ascii="GHEA Mariam" w:hAnsi="GHEA Mariam"/>
          <w:noProof/>
          <w:sz w:val="24"/>
          <w:szCs w:val="24"/>
          <w:shd w:val="clear" w:color="auto" w:fill="FFFFFF"/>
          <w:lang w:val="hy-AM"/>
        </w:rPr>
        <w:t>վերաքննության կարգով</w:t>
      </w:r>
      <w:r w:rsidRPr="008437EF">
        <w:rPr>
          <w:rFonts w:ascii="GHEA Mariam" w:hAnsi="GHEA Mariam" w:cs="Sylfaen"/>
          <w:noProof/>
          <w:sz w:val="24"/>
          <w:szCs w:val="24"/>
          <w:lang w:val="hy-AM"/>
        </w:rPr>
        <w:t xml:space="preserve"> բողոքարկման ժամկետի </w:t>
      </w:r>
      <w:r w:rsidR="00771287" w:rsidRPr="008437EF">
        <w:rPr>
          <w:rFonts w:ascii="GHEA Mariam" w:hAnsi="GHEA Mariam" w:cs="Sylfaen"/>
          <w:noProof/>
          <w:sz w:val="24"/>
          <w:szCs w:val="24"/>
          <w:lang w:val="hy-AM"/>
        </w:rPr>
        <w:t xml:space="preserve">սխալ արձանագրման </w:t>
      </w:r>
      <w:r w:rsidRPr="008437EF">
        <w:rPr>
          <w:rFonts w:ascii="GHEA Mariam" w:hAnsi="GHEA Mariam" w:cs="Sylfaen"/>
          <w:noProof/>
          <w:sz w:val="24"/>
          <w:szCs w:val="24"/>
          <w:lang w:val="hy-AM"/>
        </w:rPr>
        <w:t>հա</w:t>
      </w:r>
      <w:r w:rsidR="00771287" w:rsidRPr="008437EF">
        <w:rPr>
          <w:rFonts w:ascii="GHEA Mariam" w:hAnsi="GHEA Mariam" w:cs="Sylfaen"/>
          <w:noProof/>
          <w:sz w:val="24"/>
          <w:szCs w:val="24"/>
          <w:lang w:val="hy-AM"/>
        </w:rPr>
        <w:t>նգամանքը</w:t>
      </w:r>
      <w:r w:rsidR="006B4819" w:rsidRPr="008437EF">
        <w:rPr>
          <w:rFonts w:ascii="GHEA Mariam" w:hAnsi="GHEA Mariam" w:cs="Sylfaen"/>
          <w:noProof/>
          <w:sz w:val="24"/>
          <w:szCs w:val="24"/>
          <w:lang w:val="hy-AM"/>
        </w:rPr>
        <w:t>,</w:t>
      </w:r>
      <w:r w:rsidR="006B4819" w:rsidRPr="008437EF">
        <w:rPr>
          <w:rFonts w:ascii="GHEA Mariam" w:eastAsia="GHEA Mariam" w:hAnsi="GHEA Mariam" w:cs="GHEA Mariam"/>
          <w:sz w:val="24"/>
          <w:szCs w:val="24"/>
          <w:lang w:val="hy-AM"/>
        </w:rPr>
        <w:t xml:space="preserve"> որի արդյունքում </w:t>
      </w:r>
      <w:r w:rsidR="006B4819" w:rsidRPr="008437EF">
        <w:rPr>
          <w:rFonts w:ascii="GHEA Mariam" w:hAnsi="GHEA Mariam" w:cs="Sylfaen"/>
          <w:color w:val="2C2D2E"/>
          <w:sz w:val="24"/>
          <w:szCs w:val="24"/>
          <w:shd w:val="clear" w:color="auto" w:fill="FFFFFF"/>
          <w:lang w:val="hy-AM"/>
        </w:rPr>
        <w:t>խախտվել</w:t>
      </w:r>
      <w:r w:rsidR="006B4819" w:rsidRPr="008437EF">
        <w:rPr>
          <w:rFonts w:ascii="GHEA Mariam" w:hAnsi="GHEA Mariam" w:cs="Arial"/>
          <w:color w:val="2C2D2E"/>
          <w:sz w:val="24"/>
          <w:szCs w:val="24"/>
          <w:shd w:val="clear" w:color="auto" w:fill="FFFFFF"/>
          <w:lang w:val="hy-AM"/>
        </w:rPr>
        <w:t xml:space="preserve"> </w:t>
      </w:r>
      <w:r w:rsidR="006B4819" w:rsidRPr="008437EF">
        <w:rPr>
          <w:rFonts w:ascii="GHEA Mariam" w:hAnsi="GHEA Mariam" w:cs="Sylfaen"/>
          <w:color w:val="2C2D2E"/>
          <w:sz w:val="24"/>
          <w:szCs w:val="24"/>
          <w:shd w:val="clear" w:color="auto" w:fill="FFFFFF"/>
          <w:lang w:val="hy-AM"/>
        </w:rPr>
        <w:t>է կողմերի</w:t>
      </w:r>
      <w:r w:rsidR="006B4819" w:rsidRPr="008437EF">
        <w:rPr>
          <w:rFonts w:ascii="GHEA Mariam" w:hAnsi="GHEA Mariam" w:cs="Arial"/>
          <w:color w:val="2C2D2E"/>
          <w:sz w:val="24"/>
          <w:szCs w:val="24"/>
          <w:shd w:val="clear" w:color="auto" w:fill="FFFFFF"/>
          <w:lang w:val="hy-AM"/>
        </w:rPr>
        <w:t xml:space="preserve"> </w:t>
      </w:r>
      <w:r w:rsidR="006B4819" w:rsidRPr="008437EF">
        <w:rPr>
          <w:rFonts w:ascii="GHEA Mariam" w:hAnsi="GHEA Mariam" w:cs="Sylfaen"/>
          <w:color w:val="2C2D2E"/>
          <w:sz w:val="24"/>
          <w:szCs w:val="24"/>
          <w:shd w:val="clear" w:color="auto" w:fill="FFFFFF"/>
          <w:lang w:val="hy-AM"/>
        </w:rPr>
        <w:t>հավասարության</w:t>
      </w:r>
      <w:r w:rsidR="006B4819" w:rsidRPr="008437EF">
        <w:rPr>
          <w:rFonts w:ascii="GHEA Mariam" w:hAnsi="GHEA Mariam" w:cs="Arial"/>
          <w:color w:val="2C2D2E"/>
          <w:sz w:val="24"/>
          <w:szCs w:val="24"/>
          <w:shd w:val="clear" w:color="auto" w:fill="FFFFFF"/>
          <w:lang w:val="hy-AM"/>
        </w:rPr>
        <w:t xml:space="preserve"> </w:t>
      </w:r>
      <w:r w:rsidR="006B4819" w:rsidRPr="008437EF">
        <w:rPr>
          <w:rFonts w:ascii="GHEA Mariam" w:hAnsi="GHEA Mariam" w:cs="Sylfaen"/>
          <w:color w:val="2C2D2E"/>
          <w:sz w:val="24"/>
          <w:szCs w:val="24"/>
          <w:shd w:val="clear" w:color="auto" w:fill="FFFFFF"/>
          <w:lang w:val="hy-AM"/>
        </w:rPr>
        <w:t>և</w:t>
      </w:r>
      <w:r w:rsidR="006B4819" w:rsidRPr="008437EF">
        <w:rPr>
          <w:rFonts w:ascii="GHEA Mariam" w:hAnsi="GHEA Mariam" w:cs="Arial"/>
          <w:color w:val="2C2D2E"/>
          <w:sz w:val="24"/>
          <w:szCs w:val="24"/>
          <w:shd w:val="clear" w:color="auto" w:fill="FFFFFF"/>
          <w:lang w:val="hy-AM"/>
        </w:rPr>
        <w:t xml:space="preserve"> </w:t>
      </w:r>
      <w:r w:rsidR="006B4819" w:rsidRPr="008437EF">
        <w:rPr>
          <w:rFonts w:ascii="GHEA Mariam" w:hAnsi="GHEA Mariam" w:cs="Sylfaen"/>
          <w:color w:val="2C2D2E"/>
          <w:sz w:val="24"/>
          <w:szCs w:val="24"/>
          <w:shd w:val="clear" w:color="auto" w:fill="FFFFFF"/>
          <w:lang w:val="hy-AM"/>
        </w:rPr>
        <w:t>մրցակցության</w:t>
      </w:r>
      <w:r w:rsidR="006B4819" w:rsidRPr="008437EF">
        <w:rPr>
          <w:rFonts w:ascii="GHEA Mariam" w:hAnsi="GHEA Mariam" w:cs="Arial"/>
          <w:color w:val="2C2D2E"/>
          <w:sz w:val="24"/>
          <w:szCs w:val="24"/>
          <w:shd w:val="clear" w:color="auto" w:fill="FFFFFF"/>
          <w:lang w:val="hy-AM"/>
        </w:rPr>
        <w:t xml:space="preserve"> </w:t>
      </w:r>
      <w:r w:rsidR="006B4819" w:rsidRPr="008437EF">
        <w:rPr>
          <w:rFonts w:ascii="GHEA Mariam" w:hAnsi="GHEA Mariam" w:cs="Sylfaen"/>
          <w:color w:val="2C2D2E"/>
          <w:sz w:val="24"/>
          <w:szCs w:val="24"/>
          <w:shd w:val="clear" w:color="auto" w:fill="FFFFFF"/>
          <w:lang w:val="hy-AM"/>
        </w:rPr>
        <w:t>դատավարական</w:t>
      </w:r>
      <w:r w:rsidR="006B4819" w:rsidRPr="008437EF">
        <w:rPr>
          <w:rFonts w:ascii="GHEA Mariam" w:hAnsi="GHEA Mariam" w:cs="Arial"/>
          <w:color w:val="2C2D2E"/>
          <w:sz w:val="24"/>
          <w:szCs w:val="24"/>
          <w:shd w:val="clear" w:color="auto" w:fill="FFFFFF"/>
          <w:lang w:val="hy-AM"/>
        </w:rPr>
        <w:t xml:space="preserve"> </w:t>
      </w:r>
      <w:r w:rsidR="006B4819" w:rsidRPr="008437EF">
        <w:rPr>
          <w:rFonts w:ascii="GHEA Mariam" w:hAnsi="GHEA Mariam" w:cs="Sylfaen"/>
          <w:color w:val="2C2D2E"/>
          <w:sz w:val="24"/>
          <w:szCs w:val="24"/>
          <w:shd w:val="clear" w:color="auto" w:fill="FFFFFF"/>
          <w:lang w:val="hy-AM"/>
        </w:rPr>
        <w:t>սկզբունքը</w:t>
      </w:r>
      <w:r w:rsidR="006B4819" w:rsidRPr="008437EF">
        <w:rPr>
          <w:rFonts w:ascii="GHEA Mariam" w:hAnsi="GHEA Mariam" w:cs="Arial"/>
          <w:color w:val="2C2D2E"/>
          <w:sz w:val="24"/>
          <w:szCs w:val="24"/>
          <w:shd w:val="clear" w:color="auto" w:fill="FFFFFF"/>
          <w:lang w:val="hy-AM"/>
        </w:rPr>
        <w:t xml:space="preserve">, </w:t>
      </w:r>
      <w:r w:rsidR="006B4819" w:rsidRPr="008437EF">
        <w:rPr>
          <w:rFonts w:ascii="GHEA Mariam" w:hAnsi="GHEA Mariam" w:cs="Sylfaen"/>
          <w:color w:val="2C2D2E"/>
          <w:sz w:val="24"/>
          <w:szCs w:val="24"/>
          <w:shd w:val="clear" w:color="auto" w:fill="FFFFFF"/>
          <w:lang w:val="hy-AM"/>
        </w:rPr>
        <w:t>սահմանափակվել</w:t>
      </w:r>
      <w:r w:rsidR="006B4819" w:rsidRPr="008437EF">
        <w:rPr>
          <w:rFonts w:ascii="GHEA Mariam" w:hAnsi="GHEA Mariam" w:cs="Arial"/>
          <w:color w:val="2C2D2E"/>
          <w:sz w:val="24"/>
          <w:szCs w:val="24"/>
          <w:shd w:val="clear" w:color="auto" w:fill="FFFFFF"/>
          <w:lang w:val="hy-AM"/>
        </w:rPr>
        <w:t xml:space="preserve"> </w:t>
      </w:r>
      <w:r w:rsidR="006B4819" w:rsidRPr="008437EF">
        <w:rPr>
          <w:rFonts w:ascii="GHEA Mariam" w:hAnsi="GHEA Mariam" w:cs="Sylfaen"/>
          <w:color w:val="2C2D2E"/>
          <w:sz w:val="24"/>
          <w:szCs w:val="24"/>
          <w:shd w:val="clear" w:color="auto" w:fill="FFFFFF"/>
          <w:lang w:val="hy-AM"/>
        </w:rPr>
        <w:t>է</w:t>
      </w:r>
      <w:r w:rsidR="006B4819" w:rsidRPr="008437EF">
        <w:rPr>
          <w:rFonts w:ascii="GHEA Mariam" w:hAnsi="GHEA Mariam" w:cs="Arial"/>
          <w:color w:val="2C2D2E"/>
          <w:sz w:val="24"/>
          <w:szCs w:val="24"/>
          <w:shd w:val="clear" w:color="auto" w:fill="FFFFFF"/>
          <w:lang w:val="hy-AM"/>
        </w:rPr>
        <w:t xml:space="preserve"> Ա</w:t>
      </w:r>
      <w:r w:rsidR="006B4819" w:rsidRPr="008437EF">
        <w:rPr>
          <w:rFonts w:ascii="GHEA Mariam" w:hAnsi="GHEA Mariam" w:cs="Sylfaen"/>
          <w:color w:val="2C2D2E"/>
          <w:sz w:val="24"/>
          <w:szCs w:val="24"/>
          <w:shd w:val="clear" w:color="auto" w:fill="FFFFFF"/>
          <w:lang w:val="hy-AM"/>
        </w:rPr>
        <w:t>ռաջին</w:t>
      </w:r>
      <w:r w:rsidR="006B4819" w:rsidRPr="008437EF">
        <w:rPr>
          <w:rFonts w:ascii="GHEA Mariam" w:hAnsi="GHEA Mariam" w:cs="Arial"/>
          <w:color w:val="2C2D2E"/>
          <w:sz w:val="24"/>
          <w:szCs w:val="24"/>
          <w:shd w:val="clear" w:color="auto" w:fill="FFFFFF"/>
          <w:lang w:val="hy-AM"/>
        </w:rPr>
        <w:t xml:space="preserve"> </w:t>
      </w:r>
      <w:r w:rsidR="006B4819" w:rsidRPr="008437EF">
        <w:rPr>
          <w:rFonts w:ascii="GHEA Mariam" w:hAnsi="GHEA Mariam" w:cs="Sylfaen"/>
          <w:color w:val="2C2D2E"/>
          <w:sz w:val="24"/>
          <w:szCs w:val="24"/>
          <w:shd w:val="clear" w:color="auto" w:fill="FFFFFF"/>
          <w:lang w:val="hy-AM"/>
        </w:rPr>
        <w:t>ատյանի</w:t>
      </w:r>
      <w:r w:rsidR="006B4819" w:rsidRPr="008437EF">
        <w:rPr>
          <w:rFonts w:ascii="GHEA Mariam" w:hAnsi="GHEA Mariam" w:cs="Arial"/>
          <w:color w:val="2C2D2E"/>
          <w:sz w:val="24"/>
          <w:szCs w:val="24"/>
          <w:shd w:val="clear" w:color="auto" w:fill="FFFFFF"/>
          <w:lang w:val="hy-AM"/>
        </w:rPr>
        <w:t xml:space="preserve"> </w:t>
      </w:r>
      <w:r w:rsidR="006B4819" w:rsidRPr="008437EF">
        <w:rPr>
          <w:rFonts w:ascii="GHEA Mariam" w:hAnsi="GHEA Mariam" w:cs="Sylfaen"/>
          <w:color w:val="2C2D2E"/>
          <w:sz w:val="24"/>
          <w:szCs w:val="24"/>
          <w:shd w:val="clear" w:color="auto" w:fill="FFFFFF"/>
          <w:lang w:val="hy-AM"/>
        </w:rPr>
        <w:t>դատարանի դատական ակտը օրենքով</w:t>
      </w:r>
      <w:r w:rsidR="006B4819" w:rsidRPr="008437EF">
        <w:rPr>
          <w:rFonts w:ascii="GHEA Mariam" w:hAnsi="GHEA Mariam" w:cs="Arial"/>
          <w:color w:val="2C2D2E"/>
          <w:sz w:val="24"/>
          <w:szCs w:val="24"/>
          <w:shd w:val="clear" w:color="auto" w:fill="FFFFFF"/>
          <w:lang w:val="hy-AM"/>
        </w:rPr>
        <w:t xml:space="preserve"> </w:t>
      </w:r>
      <w:r w:rsidR="006B4819" w:rsidRPr="008437EF">
        <w:rPr>
          <w:rFonts w:ascii="GHEA Mariam" w:hAnsi="GHEA Mariam" w:cs="Sylfaen"/>
          <w:color w:val="2C2D2E"/>
          <w:sz w:val="24"/>
          <w:szCs w:val="24"/>
          <w:shd w:val="clear" w:color="auto" w:fill="FFFFFF"/>
          <w:lang w:val="hy-AM"/>
        </w:rPr>
        <w:t>սահմանված</w:t>
      </w:r>
      <w:r w:rsidR="006B4819" w:rsidRPr="008437EF">
        <w:rPr>
          <w:rFonts w:ascii="GHEA Mariam" w:hAnsi="GHEA Mariam" w:cs="Arial"/>
          <w:color w:val="2C2D2E"/>
          <w:sz w:val="24"/>
          <w:szCs w:val="24"/>
          <w:shd w:val="clear" w:color="auto" w:fill="FFFFFF"/>
          <w:lang w:val="hy-AM"/>
        </w:rPr>
        <w:t xml:space="preserve"> </w:t>
      </w:r>
      <w:r w:rsidR="006B4819" w:rsidRPr="008437EF">
        <w:rPr>
          <w:rFonts w:ascii="GHEA Mariam" w:hAnsi="GHEA Mariam" w:cs="Sylfaen"/>
          <w:color w:val="2C2D2E"/>
          <w:sz w:val="24"/>
          <w:szCs w:val="24"/>
          <w:shd w:val="clear" w:color="auto" w:fill="FFFFFF"/>
          <w:lang w:val="hy-AM"/>
        </w:rPr>
        <w:t>հիմքերով</w:t>
      </w:r>
      <w:r w:rsidR="006B4819" w:rsidRPr="008437EF">
        <w:rPr>
          <w:rFonts w:ascii="GHEA Mariam" w:hAnsi="GHEA Mariam" w:cs="Arial"/>
          <w:color w:val="2C2D2E"/>
          <w:sz w:val="24"/>
          <w:szCs w:val="24"/>
          <w:shd w:val="clear" w:color="auto" w:fill="FFFFFF"/>
          <w:lang w:val="hy-AM"/>
        </w:rPr>
        <w:t xml:space="preserve"> </w:t>
      </w:r>
      <w:r w:rsidR="006B4819" w:rsidRPr="008437EF">
        <w:rPr>
          <w:rFonts w:ascii="GHEA Mariam" w:hAnsi="GHEA Mariam" w:cs="Sylfaen"/>
          <w:color w:val="2C2D2E"/>
          <w:sz w:val="24"/>
          <w:szCs w:val="24"/>
          <w:shd w:val="clear" w:color="auto" w:fill="FFFFFF"/>
          <w:lang w:val="hy-AM"/>
        </w:rPr>
        <w:t>և</w:t>
      </w:r>
      <w:r w:rsidR="006B4819" w:rsidRPr="008437EF">
        <w:rPr>
          <w:rFonts w:ascii="GHEA Mariam" w:hAnsi="GHEA Mariam" w:cs="Arial"/>
          <w:color w:val="2C2D2E"/>
          <w:sz w:val="24"/>
          <w:szCs w:val="24"/>
          <w:shd w:val="clear" w:color="auto" w:fill="FFFFFF"/>
          <w:lang w:val="hy-AM"/>
        </w:rPr>
        <w:t xml:space="preserve"> </w:t>
      </w:r>
      <w:r w:rsidR="006B4819" w:rsidRPr="008437EF">
        <w:rPr>
          <w:rFonts w:ascii="GHEA Mariam" w:hAnsi="GHEA Mariam" w:cs="Sylfaen"/>
          <w:color w:val="2C2D2E"/>
          <w:sz w:val="24"/>
          <w:szCs w:val="24"/>
          <w:shd w:val="clear" w:color="auto" w:fill="FFFFFF"/>
          <w:lang w:val="hy-AM"/>
        </w:rPr>
        <w:t>կարգով</w:t>
      </w:r>
      <w:r w:rsidR="006B4819" w:rsidRPr="008437EF">
        <w:rPr>
          <w:rFonts w:ascii="GHEA Mariam" w:hAnsi="GHEA Mariam" w:cs="Arial"/>
          <w:color w:val="2C2D2E"/>
          <w:sz w:val="24"/>
          <w:szCs w:val="24"/>
          <w:shd w:val="clear" w:color="auto" w:fill="FFFFFF"/>
          <w:lang w:val="hy-AM"/>
        </w:rPr>
        <w:t xml:space="preserve"> </w:t>
      </w:r>
      <w:r w:rsidR="006B4819" w:rsidRPr="008437EF">
        <w:rPr>
          <w:rFonts w:ascii="GHEA Mariam" w:hAnsi="GHEA Mariam" w:cs="Sylfaen"/>
          <w:color w:val="2C2D2E"/>
          <w:sz w:val="24"/>
          <w:szCs w:val="24"/>
          <w:shd w:val="clear" w:color="auto" w:fill="FFFFFF"/>
          <w:lang w:val="hy-AM"/>
        </w:rPr>
        <w:t>վերադաս</w:t>
      </w:r>
      <w:r w:rsidR="006B4819" w:rsidRPr="008437EF">
        <w:rPr>
          <w:rFonts w:ascii="GHEA Mariam" w:hAnsi="GHEA Mariam" w:cs="Arial"/>
          <w:color w:val="2C2D2E"/>
          <w:sz w:val="24"/>
          <w:szCs w:val="24"/>
          <w:shd w:val="clear" w:color="auto" w:fill="FFFFFF"/>
          <w:lang w:val="hy-AM"/>
        </w:rPr>
        <w:t xml:space="preserve"> </w:t>
      </w:r>
      <w:r w:rsidR="006B4819" w:rsidRPr="008437EF">
        <w:rPr>
          <w:rFonts w:ascii="GHEA Mariam" w:hAnsi="GHEA Mariam" w:cs="Sylfaen"/>
          <w:color w:val="2C2D2E"/>
          <w:sz w:val="24"/>
          <w:szCs w:val="24"/>
          <w:shd w:val="clear" w:color="auto" w:fill="FFFFFF"/>
          <w:lang w:val="hy-AM"/>
        </w:rPr>
        <w:t>դատական</w:t>
      </w:r>
      <w:r w:rsidR="006B4819" w:rsidRPr="008437EF">
        <w:rPr>
          <w:rFonts w:ascii="GHEA Mariam" w:hAnsi="GHEA Mariam" w:cs="Arial"/>
          <w:color w:val="2C2D2E"/>
          <w:sz w:val="24"/>
          <w:szCs w:val="24"/>
          <w:shd w:val="clear" w:color="auto" w:fill="FFFFFF"/>
          <w:lang w:val="hy-AM"/>
        </w:rPr>
        <w:t xml:space="preserve"> </w:t>
      </w:r>
      <w:r w:rsidR="006B4819" w:rsidRPr="008437EF">
        <w:rPr>
          <w:rFonts w:ascii="GHEA Mariam" w:hAnsi="GHEA Mariam" w:cs="Sylfaen"/>
          <w:color w:val="2C2D2E"/>
          <w:sz w:val="24"/>
          <w:szCs w:val="24"/>
          <w:shd w:val="clear" w:color="auto" w:fill="FFFFFF"/>
          <w:lang w:val="hy-AM"/>
        </w:rPr>
        <w:t>ատյանի</w:t>
      </w:r>
      <w:r w:rsidR="006B4819" w:rsidRPr="008437EF">
        <w:rPr>
          <w:rFonts w:ascii="GHEA Mariam" w:hAnsi="GHEA Mariam" w:cs="Arial"/>
          <w:color w:val="2C2D2E"/>
          <w:sz w:val="24"/>
          <w:szCs w:val="24"/>
          <w:shd w:val="clear" w:color="auto" w:fill="FFFFFF"/>
          <w:lang w:val="hy-AM"/>
        </w:rPr>
        <w:t xml:space="preserve"> </w:t>
      </w:r>
      <w:r w:rsidR="006B4819" w:rsidRPr="008437EF">
        <w:rPr>
          <w:rFonts w:ascii="GHEA Mariam" w:hAnsi="GHEA Mariam" w:cs="Sylfaen"/>
          <w:color w:val="2C2D2E"/>
          <w:sz w:val="24"/>
          <w:szCs w:val="24"/>
          <w:shd w:val="clear" w:color="auto" w:fill="FFFFFF"/>
          <w:lang w:val="hy-AM"/>
        </w:rPr>
        <w:t>կողմից վերանայման</w:t>
      </w:r>
      <w:r w:rsidR="006B4819" w:rsidRPr="008437EF">
        <w:rPr>
          <w:rFonts w:ascii="GHEA Mariam" w:hAnsi="GHEA Mariam" w:cs="Arial"/>
          <w:color w:val="2C2D2E"/>
          <w:sz w:val="24"/>
          <w:szCs w:val="24"/>
          <w:shd w:val="clear" w:color="auto" w:fill="FFFFFF"/>
          <w:lang w:val="hy-AM"/>
        </w:rPr>
        <w:t xml:space="preserve"> </w:t>
      </w:r>
      <w:r w:rsidR="006B4819" w:rsidRPr="008437EF">
        <w:rPr>
          <w:rFonts w:ascii="GHEA Mariam" w:hAnsi="GHEA Mariam" w:cs="Sylfaen"/>
          <w:color w:val="2C2D2E"/>
          <w:sz w:val="24"/>
          <w:szCs w:val="24"/>
          <w:shd w:val="clear" w:color="auto" w:fill="FFFFFF"/>
          <w:lang w:val="hy-AM"/>
        </w:rPr>
        <w:t>իրավունքը:</w:t>
      </w:r>
    </w:p>
    <w:p w14:paraId="4E31E283" w14:textId="58D1AA15" w:rsidR="00E7445A" w:rsidRPr="008437EF" w:rsidRDefault="00E7445A" w:rsidP="00695C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-284" w:right="-150" w:firstLineChars="0" w:firstLine="567"/>
        <w:jc w:val="both"/>
        <w:rPr>
          <w:rFonts w:ascii="GHEA Mariam" w:hAnsi="GHEA Mariam"/>
          <w:sz w:val="24"/>
          <w:szCs w:val="24"/>
          <w:shd w:val="clear" w:color="auto" w:fill="FFFFFF"/>
          <w:lang w:val="fr-FR"/>
        </w:rPr>
      </w:pPr>
      <w:r w:rsidRPr="008437EF">
        <w:rPr>
          <w:rFonts w:ascii="GHEA Mariam" w:eastAsia="GHEA Mariam" w:hAnsi="GHEA Mariam" w:cs="GHEA Mariam"/>
          <w:sz w:val="24"/>
          <w:szCs w:val="24"/>
          <w:lang w:val="hy-AM"/>
        </w:rPr>
        <w:t xml:space="preserve">Հետևաբար, </w:t>
      </w:r>
      <w:r w:rsidRPr="008437EF">
        <w:rPr>
          <w:rFonts w:ascii="GHEA Mariam" w:eastAsia="GHEA Mariam" w:hAnsi="GHEA Mariam" w:cs="GHEA Mariam"/>
          <w:sz w:val="24"/>
          <w:szCs w:val="24"/>
          <w:lang w:val="fr-FR"/>
        </w:rPr>
        <w:t xml:space="preserve">Վճռաբեկ դատարանն արձանագրում է, որ </w:t>
      </w:r>
      <w:r w:rsidRPr="008437EF">
        <w:rPr>
          <w:rFonts w:ascii="GHEA Mariam" w:eastAsia="GHEA Mariam" w:hAnsi="GHEA Mariam" w:cs="GHEA Mariam"/>
          <w:sz w:val="24"/>
          <w:szCs w:val="24"/>
          <w:lang w:val="hy-AM"/>
        </w:rPr>
        <w:t xml:space="preserve">Վերաքննիչ դատարանը դատական ակտի բողոքարկման </w:t>
      </w:r>
      <w:r w:rsidRPr="008437EF">
        <w:rPr>
          <w:rFonts w:ascii="GHEA Mariam" w:hAnsi="GHEA Mariam"/>
          <w:sz w:val="24"/>
          <w:szCs w:val="24"/>
          <w:shd w:val="clear" w:color="auto" w:fill="FFFFFF"/>
          <w:lang w:val="hy-AM"/>
        </w:rPr>
        <w:t>ժամանակային սահմանափակումները կիրառել է ոչ իրավաչափորեն</w:t>
      </w:r>
      <w:r w:rsidRPr="008437EF">
        <w:rPr>
          <w:rFonts w:ascii="GHEA Mariam" w:eastAsia="GHEA Mariam" w:hAnsi="GHEA Mariam" w:cs="GHEA Mariam"/>
          <w:sz w:val="24"/>
          <w:szCs w:val="24"/>
          <w:lang w:val="hy-AM"/>
        </w:rPr>
        <w:t>։</w:t>
      </w:r>
      <w:r w:rsidR="00474C69" w:rsidRPr="008437EF">
        <w:rPr>
          <w:rFonts w:ascii="GHEA Mariam" w:eastAsia="GHEA Mariam" w:hAnsi="GHEA Mariam" w:cs="GHEA Mariam"/>
          <w:sz w:val="24"/>
          <w:szCs w:val="24"/>
          <w:lang w:val="hy-AM"/>
        </w:rPr>
        <w:t xml:space="preserve"> Ուստի,</w:t>
      </w:r>
      <w:r w:rsidRPr="008437EF">
        <w:rPr>
          <w:rFonts w:ascii="GHEA Mariam" w:hAnsi="GHEA Mariam"/>
          <w:sz w:val="24"/>
          <w:szCs w:val="24"/>
          <w:shd w:val="clear" w:color="auto" w:fill="FFFFFF"/>
          <w:lang w:val="fr-FR"/>
        </w:rPr>
        <w:t xml:space="preserve"> </w:t>
      </w:r>
      <w:r w:rsidRPr="008437EF">
        <w:rPr>
          <w:rFonts w:ascii="GHEA Mariam" w:hAnsi="GHEA Mariam"/>
          <w:sz w:val="24"/>
          <w:szCs w:val="24"/>
          <w:lang w:val="hy-AM"/>
        </w:rPr>
        <w:t>Ա</w:t>
      </w:r>
      <w:r w:rsidRPr="008437EF">
        <w:rPr>
          <w:rFonts w:ascii="GHEA Mariam" w:hAnsi="GHEA Mariam"/>
          <w:sz w:val="24"/>
          <w:szCs w:val="24"/>
          <w:lang w:val="af-ZA"/>
        </w:rPr>
        <w:t>.</w:t>
      </w:r>
      <w:r w:rsidRPr="008437EF">
        <w:rPr>
          <w:rFonts w:ascii="GHEA Mariam" w:hAnsi="GHEA Mariam"/>
          <w:sz w:val="24"/>
          <w:szCs w:val="24"/>
          <w:lang w:val="hy-AM"/>
        </w:rPr>
        <w:t>Գրիգորյանի պաշտպան Մ.Սողոմոնյան</w:t>
      </w:r>
      <w:r w:rsidRPr="008437EF">
        <w:rPr>
          <w:rFonts w:ascii="GHEA Mariam" w:hAnsi="GHEA Mariam"/>
          <w:noProof/>
          <w:sz w:val="24"/>
          <w:szCs w:val="24"/>
          <w:shd w:val="clear" w:color="auto" w:fill="FFFFFF"/>
          <w:lang w:val="hy-AM"/>
        </w:rPr>
        <w:t>ի</w:t>
      </w:r>
      <w:r w:rsidRPr="008437EF">
        <w:rPr>
          <w:rFonts w:ascii="GHEA Mariam" w:hAnsi="GHEA Mariam" w:cs="Sylfaen"/>
          <w:noProof/>
          <w:sz w:val="24"/>
          <w:szCs w:val="24"/>
          <w:lang w:val="hy-AM"/>
        </w:rPr>
        <w:t xml:space="preserve"> </w:t>
      </w:r>
      <w:r w:rsidRPr="008437EF">
        <w:rPr>
          <w:rFonts w:ascii="GHEA Mariam" w:hAnsi="GHEA Mariam"/>
          <w:sz w:val="24"/>
          <w:szCs w:val="24"/>
          <w:lang w:val="hy-AM"/>
        </w:rPr>
        <w:t>հատուկ</w:t>
      </w:r>
      <w:r w:rsidRPr="008437EF">
        <w:rPr>
          <w:rFonts w:ascii="GHEA Mariam" w:hAnsi="GHEA Mariam"/>
          <w:sz w:val="24"/>
          <w:szCs w:val="24"/>
          <w:lang w:val="fr-FR"/>
        </w:rPr>
        <w:t xml:space="preserve"> </w:t>
      </w:r>
      <w:r w:rsidRPr="008437EF">
        <w:rPr>
          <w:rFonts w:ascii="GHEA Mariam" w:hAnsi="GHEA Mariam"/>
          <w:sz w:val="24"/>
          <w:szCs w:val="24"/>
          <w:lang w:val="hy-AM"/>
        </w:rPr>
        <w:t xml:space="preserve">վերանայման </w:t>
      </w:r>
      <w:r w:rsidRPr="008437EF">
        <w:rPr>
          <w:rFonts w:ascii="GHEA Mariam" w:hAnsi="GHEA Mariam"/>
          <w:noProof/>
          <w:sz w:val="24"/>
          <w:szCs w:val="24"/>
          <w:lang w:val="hy-AM"/>
        </w:rPr>
        <w:t>վերաքննիչ</w:t>
      </w:r>
      <w:r w:rsidRPr="008437EF">
        <w:rPr>
          <w:rFonts w:ascii="GHEA Mariam" w:hAnsi="GHEA Mariam"/>
          <w:noProof/>
          <w:sz w:val="24"/>
          <w:szCs w:val="24"/>
          <w:lang w:val="fr-FR"/>
        </w:rPr>
        <w:t xml:space="preserve"> </w:t>
      </w:r>
      <w:r w:rsidRPr="008437EF">
        <w:rPr>
          <w:rFonts w:ascii="GHEA Mariam" w:hAnsi="GHEA Mariam"/>
          <w:noProof/>
          <w:sz w:val="24"/>
          <w:szCs w:val="24"/>
          <w:lang w:val="hy-AM"/>
        </w:rPr>
        <w:t>բողոքն</w:t>
      </w:r>
      <w:r w:rsidRPr="008437EF">
        <w:rPr>
          <w:rFonts w:ascii="GHEA Mariam" w:hAnsi="GHEA Mariam"/>
          <w:noProof/>
          <w:sz w:val="24"/>
          <w:szCs w:val="24"/>
          <w:lang w:val="fr-FR"/>
        </w:rPr>
        <w:t xml:space="preserve"> </w:t>
      </w:r>
      <w:r w:rsidRPr="008437EF">
        <w:rPr>
          <w:rFonts w:ascii="GHEA Mariam" w:hAnsi="GHEA Mariam"/>
          <w:sz w:val="24"/>
          <w:szCs w:val="24"/>
          <w:shd w:val="clear" w:color="auto" w:fill="FFFFFF"/>
          <w:lang w:val="hy-AM"/>
        </w:rPr>
        <w:t>առանց</w:t>
      </w:r>
      <w:r w:rsidRPr="008437EF">
        <w:rPr>
          <w:rFonts w:ascii="GHEA Mariam" w:hAnsi="GHEA Mariam"/>
          <w:sz w:val="24"/>
          <w:szCs w:val="24"/>
          <w:shd w:val="clear" w:color="auto" w:fill="FFFFFF"/>
          <w:lang w:val="fr-FR"/>
        </w:rPr>
        <w:t xml:space="preserve"> </w:t>
      </w:r>
      <w:r w:rsidRPr="008437EF">
        <w:rPr>
          <w:rFonts w:ascii="GHEA Mariam" w:hAnsi="GHEA Mariam"/>
          <w:sz w:val="24"/>
          <w:szCs w:val="24"/>
          <w:shd w:val="clear" w:color="auto" w:fill="FFFFFF"/>
          <w:lang w:val="hy-AM"/>
        </w:rPr>
        <w:t>քննության</w:t>
      </w:r>
      <w:r w:rsidRPr="008437EF">
        <w:rPr>
          <w:rFonts w:ascii="GHEA Mariam" w:hAnsi="GHEA Mariam"/>
          <w:sz w:val="24"/>
          <w:szCs w:val="24"/>
          <w:shd w:val="clear" w:color="auto" w:fill="FFFFFF"/>
          <w:lang w:val="fr-FR"/>
        </w:rPr>
        <w:t xml:space="preserve"> </w:t>
      </w:r>
      <w:r w:rsidRPr="008437EF">
        <w:rPr>
          <w:rFonts w:ascii="GHEA Mariam" w:hAnsi="GHEA Mariam"/>
          <w:sz w:val="24"/>
          <w:szCs w:val="24"/>
          <w:shd w:val="clear" w:color="auto" w:fill="FFFFFF"/>
          <w:lang w:val="hy-AM"/>
        </w:rPr>
        <w:t>թողնելու</w:t>
      </w:r>
      <w:r w:rsidRPr="008437EF">
        <w:rPr>
          <w:rFonts w:ascii="GHEA Mariam" w:hAnsi="GHEA Mariam"/>
          <w:sz w:val="24"/>
          <w:szCs w:val="24"/>
          <w:shd w:val="clear" w:color="auto" w:fill="FFFFFF"/>
          <w:lang w:val="fr-FR"/>
        </w:rPr>
        <w:t xml:space="preserve"> </w:t>
      </w:r>
      <w:r w:rsidRPr="008437EF">
        <w:rPr>
          <w:rFonts w:ascii="GHEA Mariam" w:hAnsi="GHEA Mariam"/>
          <w:sz w:val="24"/>
          <w:szCs w:val="24"/>
          <w:shd w:val="clear" w:color="auto" w:fill="FFFFFF"/>
          <w:lang w:val="hy-AM"/>
        </w:rPr>
        <w:t>մասին</w:t>
      </w:r>
      <w:r w:rsidRPr="008437EF">
        <w:rPr>
          <w:rFonts w:ascii="GHEA Mariam" w:hAnsi="GHEA Mariam"/>
          <w:sz w:val="24"/>
          <w:szCs w:val="24"/>
          <w:shd w:val="clear" w:color="auto" w:fill="FFFFFF"/>
          <w:lang w:val="fr-FR"/>
        </w:rPr>
        <w:t xml:space="preserve"> </w:t>
      </w:r>
      <w:r w:rsidRPr="008437EF">
        <w:rPr>
          <w:rFonts w:ascii="GHEA Mariam" w:hAnsi="GHEA Mariam"/>
          <w:sz w:val="24"/>
          <w:szCs w:val="24"/>
          <w:shd w:val="clear" w:color="auto" w:fill="FFFFFF"/>
          <w:lang w:val="hy-AM"/>
        </w:rPr>
        <w:t>Վերաքննիչ</w:t>
      </w:r>
      <w:r w:rsidRPr="008437EF">
        <w:rPr>
          <w:rFonts w:ascii="GHEA Mariam" w:hAnsi="GHEA Mariam"/>
          <w:sz w:val="24"/>
          <w:szCs w:val="24"/>
          <w:shd w:val="clear" w:color="auto" w:fill="FFFFFF"/>
          <w:lang w:val="fr-FR"/>
        </w:rPr>
        <w:t xml:space="preserve"> </w:t>
      </w:r>
      <w:r w:rsidRPr="008437EF">
        <w:rPr>
          <w:rFonts w:ascii="GHEA Mariam" w:hAnsi="GHEA Mariam"/>
          <w:sz w:val="24"/>
          <w:szCs w:val="24"/>
          <w:shd w:val="clear" w:color="auto" w:fill="FFFFFF"/>
          <w:lang w:val="hy-AM"/>
        </w:rPr>
        <w:t>դատարանի</w:t>
      </w:r>
      <w:r w:rsidRPr="008437EF">
        <w:rPr>
          <w:rFonts w:ascii="GHEA Mariam" w:hAnsi="GHEA Mariam"/>
          <w:sz w:val="24"/>
          <w:szCs w:val="24"/>
          <w:shd w:val="clear" w:color="auto" w:fill="FFFFFF"/>
          <w:lang w:val="fr-FR"/>
        </w:rPr>
        <w:t xml:space="preserve"> </w:t>
      </w:r>
      <w:r w:rsidRPr="008437EF">
        <w:rPr>
          <w:rFonts w:ascii="GHEA Mariam" w:hAnsi="GHEA Mariam"/>
          <w:sz w:val="24"/>
          <w:szCs w:val="24"/>
          <w:shd w:val="clear" w:color="auto" w:fill="FFFFFF"/>
          <w:lang w:val="hy-AM"/>
        </w:rPr>
        <w:t>հետևությունը</w:t>
      </w:r>
      <w:r w:rsidRPr="008437EF">
        <w:rPr>
          <w:rFonts w:ascii="GHEA Mariam" w:hAnsi="GHEA Mariam"/>
          <w:sz w:val="24"/>
          <w:szCs w:val="24"/>
          <w:shd w:val="clear" w:color="auto" w:fill="FFFFFF"/>
          <w:lang w:val="fr-FR"/>
        </w:rPr>
        <w:t xml:space="preserve"> </w:t>
      </w:r>
      <w:r w:rsidRPr="008437EF">
        <w:rPr>
          <w:rFonts w:ascii="GHEA Mariam" w:hAnsi="GHEA Mariam"/>
          <w:sz w:val="24"/>
          <w:szCs w:val="24"/>
          <w:shd w:val="clear" w:color="auto" w:fill="FFFFFF"/>
          <w:lang w:val="hy-AM"/>
        </w:rPr>
        <w:t>հիմնավոր</w:t>
      </w:r>
      <w:r w:rsidRPr="008437EF">
        <w:rPr>
          <w:rFonts w:ascii="GHEA Mariam" w:hAnsi="GHEA Mariam"/>
          <w:sz w:val="24"/>
          <w:szCs w:val="24"/>
          <w:shd w:val="clear" w:color="auto" w:fill="FFFFFF"/>
          <w:lang w:val="fr-FR"/>
        </w:rPr>
        <w:t xml:space="preserve"> </w:t>
      </w:r>
      <w:r w:rsidRPr="008437EF">
        <w:rPr>
          <w:rFonts w:ascii="GHEA Mariam" w:hAnsi="GHEA Mariam"/>
          <w:sz w:val="24"/>
          <w:szCs w:val="24"/>
          <w:shd w:val="clear" w:color="auto" w:fill="FFFFFF"/>
          <w:lang w:val="hy-AM"/>
        </w:rPr>
        <w:t>չէ</w:t>
      </w:r>
      <w:r w:rsidRPr="008437EF">
        <w:rPr>
          <w:rFonts w:ascii="GHEA Mariam" w:hAnsi="GHEA Mariam"/>
          <w:sz w:val="24"/>
          <w:szCs w:val="24"/>
          <w:shd w:val="clear" w:color="auto" w:fill="FFFFFF"/>
          <w:lang w:val="fr-FR"/>
        </w:rPr>
        <w:t>:</w:t>
      </w:r>
    </w:p>
    <w:p w14:paraId="4B143813" w14:textId="77777777" w:rsidR="00256C2A" w:rsidRPr="008437EF" w:rsidRDefault="00474C69" w:rsidP="00695C74">
      <w:pPr>
        <w:spacing w:line="360" w:lineRule="auto"/>
        <w:ind w:leftChars="0" w:left="-284" w:right="-150" w:firstLineChars="0" w:firstLine="567"/>
        <w:jc w:val="both"/>
        <w:rPr>
          <w:rFonts w:ascii="GHEA Mariam" w:hAnsi="GHEA Mariam"/>
          <w:sz w:val="24"/>
          <w:szCs w:val="24"/>
          <w:lang w:val="fr-FR"/>
        </w:rPr>
      </w:pPr>
      <w:r w:rsidRPr="008437EF">
        <w:rPr>
          <w:rFonts w:ascii="GHEA Mariam" w:hAnsi="GHEA Mariam" w:cs="Sylfaen"/>
          <w:noProof/>
          <w:sz w:val="24"/>
          <w:szCs w:val="24"/>
          <w:lang w:val="hy-AM"/>
        </w:rPr>
        <w:t>1</w:t>
      </w:r>
      <w:r w:rsidR="00B370E0" w:rsidRPr="008437EF">
        <w:rPr>
          <w:rFonts w:ascii="GHEA Mariam" w:hAnsi="GHEA Mariam" w:cs="Sylfaen"/>
          <w:noProof/>
          <w:sz w:val="24"/>
          <w:szCs w:val="24"/>
          <w:lang w:val="fr-FR"/>
        </w:rPr>
        <w:t>9</w:t>
      </w:r>
      <w:r w:rsidR="008A4C9D" w:rsidRPr="008437EF">
        <w:rPr>
          <w:rFonts w:ascii="GHEA Mariam" w:hAnsi="GHEA Mariam" w:cs="Sylfaen"/>
          <w:noProof/>
          <w:sz w:val="24"/>
          <w:szCs w:val="24"/>
          <w:lang w:val="hy-AM"/>
        </w:rPr>
        <w:t>.</w:t>
      </w:r>
      <w:r w:rsidR="00E7445A" w:rsidRPr="008437EF">
        <w:rPr>
          <w:rFonts w:ascii="GHEA Mariam" w:hAnsi="GHEA Mariam" w:cs="Sylfaen"/>
          <w:noProof/>
          <w:sz w:val="24"/>
          <w:szCs w:val="24"/>
          <w:lang w:val="hy-AM"/>
        </w:rPr>
        <w:t xml:space="preserve"> </w:t>
      </w:r>
      <w:r w:rsidR="00E7445A" w:rsidRPr="008437EF">
        <w:rPr>
          <w:rFonts w:ascii="GHEA Mariam" w:hAnsi="GHEA Mariam"/>
          <w:sz w:val="24"/>
          <w:szCs w:val="24"/>
          <w:lang w:val="hy-AM"/>
        </w:rPr>
        <w:t>Ամփոփելով</w:t>
      </w:r>
      <w:r w:rsidR="00E7445A" w:rsidRPr="008437EF">
        <w:rPr>
          <w:rFonts w:ascii="GHEA Mariam" w:hAnsi="GHEA Mariam"/>
          <w:sz w:val="24"/>
          <w:szCs w:val="24"/>
          <w:lang w:val="fr-FR"/>
        </w:rPr>
        <w:t xml:space="preserve"> </w:t>
      </w:r>
      <w:r w:rsidR="00E7445A" w:rsidRPr="008437EF">
        <w:rPr>
          <w:rFonts w:ascii="GHEA Mariam" w:hAnsi="GHEA Mariam"/>
          <w:sz w:val="24"/>
          <w:szCs w:val="24"/>
          <w:lang w:val="hy-AM"/>
        </w:rPr>
        <w:t>վերոգրյալը՝</w:t>
      </w:r>
      <w:r w:rsidR="00E7445A" w:rsidRPr="008437EF">
        <w:rPr>
          <w:rFonts w:ascii="GHEA Mariam" w:hAnsi="GHEA Mariam"/>
          <w:sz w:val="24"/>
          <w:szCs w:val="24"/>
          <w:lang w:val="fr-FR"/>
        </w:rPr>
        <w:t xml:space="preserve"> </w:t>
      </w:r>
      <w:r w:rsidR="00E7445A" w:rsidRPr="008437EF">
        <w:rPr>
          <w:rFonts w:ascii="GHEA Mariam" w:hAnsi="GHEA Mariam"/>
          <w:sz w:val="24"/>
          <w:szCs w:val="24"/>
          <w:lang w:val="hy-AM"/>
        </w:rPr>
        <w:t>Վճռաբեկ</w:t>
      </w:r>
      <w:r w:rsidR="00E7445A" w:rsidRPr="008437EF">
        <w:rPr>
          <w:rFonts w:ascii="GHEA Mariam" w:hAnsi="GHEA Mariam"/>
          <w:sz w:val="24"/>
          <w:szCs w:val="24"/>
          <w:lang w:val="fr-FR"/>
        </w:rPr>
        <w:t xml:space="preserve"> </w:t>
      </w:r>
      <w:r w:rsidR="00E7445A" w:rsidRPr="008437EF">
        <w:rPr>
          <w:rFonts w:ascii="GHEA Mariam" w:hAnsi="GHEA Mariam"/>
          <w:sz w:val="24"/>
          <w:szCs w:val="24"/>
          <w:lang w:val="hy-AM"/>
        </w:rPr>
        <w:t>դատարանն</w:t>
      </w:r>
      <w:r w:rsidR="00E7445A" w:rsidRPr="008437EF">
        <w:rPr>
          <w:rFonts w:ascii="GHEA Mariam" w:hAnsi="GHEA Mariam"/>
          <w:sz w:val="24"/>
          <w:szCs w:val="24"/>
          <w:lang w:val="fr-FR"/>
        </w:rPr>
        <w:t xml:space="preserve"> </w:t>
      </w:r>
      <w:r w:rsidR="00E7445A" w:rsidRPr="008437EF">
        <w:rPr>
          <w:rFonts w:ascii="GHEA Mariam" w:hAnsi="GHEA Mariam"/>
          <w:sz w:val="24"/>
          <w:szCs w:val="24"/>
          <w:lang w:val="hy-AM"/>
        </w:rPr>
        <w:t>արձանագրում</w:t>
      </w:r>
      <w:r w:rsidR="00E7445A" w:rsidRPr="008437EF">
        <w:rPr>
          <w:rFonts w:ascii="GHEA Mariam" w:hAnsi="GHEA Mariam"/>
          <w:sz w:val="24"/>
          <w:szCs w:val="24"/>
          <w:lang w:val="fr-FR"/>
        </w:rPr>
        <w:t xml:space="preserve"> </w:t>
      </w:r>
      <w:r w:rsidR="00E7445A" w:rsidRPr="008437EF">
        <w:rPr>
          <w:rFonts w:ascii="GHEA Mariam" w:hAnsi="GHEA Mariam"/>
          <w:sz w:val="24"/>
          <w:szCs w:val="24"/>
          <w:lang w:val="hy-AM"/>
        </w:rPr>
        <w:t>է</w:t>
      </w:r>
      <w:r w:rsidR="00E7445A" w:rsidRPr="008437EF">
        <w:rPr>
          <w:rFonts w:ascii="GHEA Mariam" w:hAnsi="GHEA Mariam"/>
          <w:sz w:val="24"/>
          <w:szCs w:val="24"/>
          <w:lang w:val="fr-FR"/>
        </w:rPr>
        <w:t xml:space="preserve">, </w:t>
      </w:r>
      <w:r w:rsidR="00E7445A" w:rsidRPr="008437EF">
        <w:rPr>
          <w:rFonts w:ascii="GHEA Mariam" w:hAnsi="GHEA Mariam"/>
          <w:sz w:val="24"/>
          <w:szCs w:val="24"/>
          <w:lang w:val="hy-AM"/>
        </w:rPr>
        <w:t>որ</w:t>
      </w:r>
      <w:r w:rsidR="00E7445A" w:rsidRPr="008437EF">
        <w:rPr>
          <w:rFonts w:ascii="GHEA Mariam" w:hAnsi="GHEA Mariam"/>
          <w:sz w:val="24"/>
          <w:szCs w:val="24"/>
          <w:lang w:val="fr-FR"/>
        </w:rPr>
        <w:t xml:space="preserve"> </w:t>
      </w:r>
      <w:r w:rsidR="00E7445A" w:rsidRPr="008437EF">
        <w:rPr>
          <w:rFonts w:ascii="GHEA Mariam" w:hAnsi="GHEA Mariam"/>
          <w:sz w:val="24"/>
          <w:szCs w:val="24"/>
          <w:lang w:val="hy-AM"/>
        </w:rPr>
        <w:t>սույն</w:t>
      </w:r>
      <w:r w:rsidR="00E7445A" w:rsidRPr="008437EF">
        <w:rPr>
          <w:rFonts w:ascii="GHEA Mariam" w:hAnsi="GHEA Mariam"/>
          <w:sz w:val="24"/>
          <w:szCs w:val="24"/>
          <w:lang w:val="fr-FR"/>
        </w:rPr>
        <w:t xml:space="preserve"> </w:t>
      </w:r>
      <w:r w:rsidR="00E7445A" w:rsidRPr="008437EF">
        <w:rPr>
          <w:rFonts w:ascii="GHEA Mariam" w:hAnsi="GHEA Mariam"/>
          <w:sz w:val="24"/>
          <w:szCs w:val="24"/>
          <w:lang w:val="hy-AM"/>
        </w:rPr>
        <w:t>վարույթով</w:t>
      </w:r>
      <w:r w:rsidR="00E7445A" w:rsidRPr="008437EF">
        <w:rPr>
          <w:rFonts w:ascii="GHEA Mariam" w:hAnsi="GHEA Mariam"/>
          <w:sz w:val="24"/>
          <w:szCs w:val="24"/>
          <w:lang w:val="fr-FR"/>
        </w:rPr>
        <w:t xml:space="preserve"> </w:t>
      </w:r>
      <w:r w:rsidR="00E7445A" w:rsidRPr="008437EF">
        <w:rPr>
          <w:rFonts w:ascii="GHEA Mariam" w:hAnsi="GHEA Mariam"/>
          <w:sz w:val="24"/>
          <w:szCs w:val="24"/>
          <w:lang w:val="hy-AM"/>
        </w:rPr>
        <w:t>Վերաքննիչ</w:t>
      </w:r>
      <w:r w:rsidR="00E7445A" w:rsidRPr="008437EF">
        <w:rPr>
          <w:rFonts w:ascii="GHEA Mariam" w:hAnsi="GHEA Mariam"/>
          <w:sz w:val="24"/>
          <w:szCs w:val="24"/>
          <w:lang w:val="fr-FR"/>
        </w:rPr>
        <w:t xml:space="preserve"> </w:t>
      </w:r>
      <w:r w:rsidR="00E7445A" w:rsidRPr="008437EF">
        <w:rPr>
          <w:rFonts w:ascii="GHEA Mariam" w:hAnsi="GHEA Mariam"/>
          <w:sz w:val="24"/>
          <w:szCs w:val="24"/>
          <w:lang w:val="hy-AM"/>
        </w:rPr>
        <w:t>դատարանը</w:t>
      </w:r>
      <w:r w:rsidR="00771287" w:rsidRPr="008437EF">
        <w:rPr>
          <w:rFonts w:ascii="GHEA Mariam" w:hAnsi="GHEA Mariam"/>
          <w:sz w:val="24"/>
          <w:szCs w:val="24"/>
          <w:lang w:val="fr-FR"/>
        </w:rPr>
        <w:t>,</w:t>
      </w:r>
      <w:r w:rsidR="00E7445A" w:rsidRPr="008437EF">
        <w:rPr>
          <w:rFonts w:ascii="GHEA Mariam" w:hAnsi="GHEA Mariam"/>
          <w:sz w:val="24"/>
          <w:szCs w:val="24"/>
          <w:lang w:val="fr-FR"/>
        </w:rPr>
        <w:t xml:space="preserve"> </w:t>
      </w:r>
      <w:r w:rsidR="00E7445A" w:rsidRPr="008437EF">
        <w:rPr>
          <w:rFonts w:ascii="GHEA Mariam" w:hAnsi="GHEA Mariam"/>
          <w:sz w:val="24"/>
          <w:szCs w:val="24"/>
          <w:lang w:val="hy-AM"/>
        </w:rPr>
        <w:t>դատական</w:t>
      </w:r>
      <w:r w:rsidR="00E7445A" w:rsidRPr="008437EF">
        <w:rPr>
          <w:rFonts w:ascii="GHEA Mariam" w:hAnsi="GHEA Mariam"/>
          <w:sz w:val="24"/>
          <w:szCs w:val="24"/>
          <w:lang w:val="fr-FR"/>
        </w:rPr>
        <w:t xml:space="preserve"> </w:t>
      </w:r>
      <w:r w:rsidR="00E7445A" w:rsidRPr="008437EF">
        <w:rPr>
          <w:rFonts w:ascii="GHEA Mariam" w:hAnsi="GHEA Mariam"/>
          <w:sz w:val="24"/>
          <w:szCs w:val="24"/>
          <w:lang w:val="hy-AM"/>
        </w:rPr>
        <w:t>ակտ</w:t>
      </w:r>
      <w:r w:rsidR="00E7445A" w:rsidRPr="008437EF">
        <w:rPr>
          <w:rFonts w:ascii="GHEA Mariam" w:hAnsi="GHEA Mariam"/>
          <w:sz w:val="24"/>
          <w:szCs w:val="24"/>
          <w:lang w:val="fr-FR"/>
        </w:rPr>
        <w:t xml:space="preserve"> </w:t>
      </w:r>
      <w:r w:rsidR="00E7445A" w:rsidRPr="008437EF">
        <w:rPr>
          <w:rFonts w:ascii="GHEA Mariam" w:hAnsi="GHEA Mariam"/>
          <w:sz w:val="24"/>
          <w:szCs w:val="24"/>
          <w:lang w:val="hy-AM"/>
        </w:rPr>
        <w:t>կայացնելիս</w:t>
      </w:r>
      <w:r w:rsidR="00771287" w:rsidRPr="008437EF">
        <w:rPr>
          <w:rFonts w:ascii="GHEA Mariam" w:hAnsi="GHEA Mariam"/>
          <w:sz w:val="24"/>
          <w:szCs w:val="24"/>
          <w:lang w:val="fr-FR"/>
        </w:rPr>
        <w:t>,</w:t>
      </w:r>
      <w:r w:rsidR="00E7445A" w:rsidRPr="008437EF">
        <w:rPr>
          <w:rFonts w:ascii="GHEA Mariam" w:hAnsi="GHEA Mariam"/>
          <w:sz w:val="24"/>
          <w:szCs w:val="24"/>
          <w:lang w:val="fr-FR"/>
        </w:rPr>
        <w:t xml:space="preserve"> </w:t>
      </w:r>
      <w:r w:rsidR="00E7445A" w:rsidRPr="008437EF">
        <w:rPr>
          <w:rFonts w:ascii="GHEA Mariam" w:hAnsi="GHEA Mariam"/>
          <w:sz w:val="24"/>
          <w:szCs w:val="24"/>
          <w:lang w:val="hy-AM"/>
        </w:rPr>
        <w:t>թույլ</w:t>
      </w:r>
      <w:r w:rsidR="00E7445A" w:rsidRPr="008437EF">
        <w:rPr>
          <w:rFonts w:ascii="GHEA Mariam" w:hAnsi="GHEA Mariam"/>
          <w:sz w:val="24"/>
          <w:szCs w:val="24"/>
          <w:lang w:val="fr-FR"/>
        </w:rPr>
        <w:t xml:space="preserve"> </w:t>
      </w:r>
      <w:r w:rsidR="00E7445A" w:rsidRPr="008437EF">
        <w:rPr>
          <w:rFonts w:ascii="GHEA Mariam" w:hAnsi="GHEA Mariam"/>
          <w:sz w:val="24"/>
          <w:szCs w:val="24"/>
          <w:lang w:val="hy-AM"/>
        </w:rPr>
        <w:t>է</w:t>
      </w:r>
      <w:r w:rsidR="00E7445A" w:rsidRPr="008437EF">
        <w:rPr>
          <w:rFonts w:ascii="GHEA Mariam" w:hAnsi="GHEA Mariam"/>
          <w:sz w:val="24"/>
          <w:szCs w:val="24"/>
          <w:lang w:val="fr-FR"/>
        </w:rPr>
        <w:t xml:space="preserve"> </w:t>
      </w:r>
      <w:r w:rsidR="00E7445A" w:rsidRPr="008437EF">
        <w:rPr>
          <w:rFonts w:ascii="GHEA Mariam" w:hAnsi="GHEA Mariam"/>
          <w:sz w:val="24"/>
          <w:szCs w:val="24"/>
          <w:lang w:val="hy-AM"/>
        </w:rPr>
        <w:t>տվել</w:t>
      </w:r>
      <w:r w:rsidR="00E7445A" w:rsidRPr="008437EF">
        <w:rPr>
          <w:rFonts w:ascii="GHEA Mariam" w:hAnsi="GHEA Mariam"/>
          <w:sz w:val="24"/>
          <w:szCs w:val="24"/>
          <w:lang w:val="fr-FR"/>
        </w:rPr>
        <w:t xml:space="preserve"> </w:t>
      </w:r>
      <w:r w:rsidR="00E7445A" w:rsidRPr="008437EF">
        <w:rPr>
          <w:rFonts w:ascii="GHEA Mariam" w:hAnsi="GHEA Mariam"/>
          <w:sz w:val="24"/>
          <w:szCs w:val="24"/>
          <w:lang w:val="hy-AM"/>
        </w:rPr>
        <w:t>քրեադատավարական</w:t>
      </w:r>
      <w:r w:rsidR="00E7445A" w:rsidRPr="008437EF">
        <w:rPr>
          <w:rFonts w:ascii="GHEA Mariam" w:hAnsi="GHEA Mariam"/>
          <w:sz w:val="24"/>
          <w:szCs w:val="24"/>
          <w:lang w:val="fr-FR"/>
        </w:rPr>
        <w:t xml:space="preserve"> </w:t>
      </w:r>
      <w:r w:rsidR="00E7445A" w:rsidRPr="008437EF">
        <w:rPr>
          <w:rFonts w:ascii="GHEA Mariam" w:hAnsi="GHEA Mariam"/>
          <w:sz w:val="24"/>
          <w:szCs w:val="24"/>
          <w:lang w:val="hy-AM"/>
        </w:rPr>
        <w:t>օրենքի</w:t>
      </w:r>
      <w:r w:rsidR="00E7445A" w:rsidRPr="008437EF">
        <w:rPr>
          <w:rFonts w:ascii="GHEA Mariam" w:hAnsi="GHEA Mariam"/>
          <w:sz w:val="24"/>
          <w:szCs w:val="24"/>
          <w:lang w:val="fr-FR"/>
        </w:rPr>
        <w:t xml:space="preserve">` </w:t>
      </w:r>
      <w:r w:rsidR="00E7445A" w:rsidRPr="008437E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ՀՀ քրեական դատավարության օրենսգրքի 171-րդ </w:t>
      </w:r>
      <w:r w:rsidR="00E7445A" w:rsidRPr="008437EF">
        <w:rPr>
          <w:rFonts w:ascii="GHEA Mariam" w:hAnsi="GHEA Mariam"/>
          <w:sz w:val="24"/>
          <w:szCs w:val="24"/>
          <w:lang w:val="hy-AM"/>
        </w:rPr>
        <w:t>հոդվածի</w:t>
      </w:r>
      <w:r w:rsidR="00E7445A" w:rsidRPr="008437EF">
        <w:rPr>
          <w:rFonts w:ascii="GHEA Mariam" w:hAnsi="GHEA Mariam"/>
          <w:sz w:val="24"/>
          <w:szCs w:val="24"/>
          <w:lang w:val="fr-FR"/>
        </w:rPr>
        <w:t xml:space="preserve"> </w:t>
      </w:r>
      <w:r w:rsidR="00E7445A" w:rsidRPr="008437EF">
        <w:rPr>
          <w:rFonts w:ascii="GHEA Mariam" w:hAnsi="GHEA Mariam"/>
          <w:sz w:val="24"/>
          <w:szCs w:val="24"/>
          <w:lang w:val="hy-AM"/>
        </w:rPr>
        <w:t>խախտում</w:t>
      </w:r>
      <w:r w:rsidR="00E7445A" w:rsidRPr="008437EF">
        <w:rPr>
          <w:rFonts w:ascii="GHEA Mariam" w:hAnsi="GHEA Mariam"/>
          <w:sz w:val="24"/>
          <w:szCs w:val="24"/>
          <w:lang w:val="fr-FR"/>
        </w:rPr>
        <w:t xml:space="preserve">, </w:t>
      </w:r>
      <w:r w:rsidR="00E7445A" w:rsidRPr="008437EF">
        <w:rPr>
          <w:rFonts w:ascii="GHEA Mariam" w:hAnsi="GHEA Mariam"/>
          <w:sz w:val="24"/>
          <w:szCs w:val="24"/>
          <w:lang w:val="hy-AM"/>
        </w:rPr>
        <w:t>որն</w:t>
      </w:r>
      <w:r w:rsidR="00E7445A" w:rsidRPr="008437EF">
        <w:rPr>
          <w:rFonts w:ascii="GHEA Mariam" w:hAnsi="GHEA Mariam"/>
          <w:sz w:val="24"/>
          <w:szCs w:val="24"/>
          <w:lang w:val="fr-FR"/>
        </w:rPr>
        <w:t xml:space="preserve"> </w:t>
      </w:r>
      <w:r w:rsidR="00E7445A" w:rsidRPr="008437EF">
        <w:rPr>
          <w:rFonts w:ascii="GHEA Mariam" w:hAnsi="GHEA Mariam"/>
          <w:sz w:val="24"/>
          <w:szCs w:val="24"/>
          <w:lang w:val="hy-AM"/>
        </w:rPr>
        <w:t>իր</w:t>
      </w:r>
      <w:r w:rsidR="00E7445A" w:rsidRPr="008437EF">
        <w:rPr>
          <w:rFonts w:ascii="GHEA Mariam" w:hAnsi="GHEA Mariam"/>
          <w:sz w:val="24"/>
          <w:szCs w:val="24"/>
          <w:lang w:val="fr-FR"/>
        </w:rPr>
        <w:t xml:space="preserve"> </w:t>
      </w:r>
      <w:r w:rsidR="00E7445A" w:rsidRPr="008437EF">
        <w:rPr>
          <w:rFonts w:ascii="GHEA Mariam" w:hAnsi="GHEA Mariam"/>
          <w:sz w:val="24"/>
          <w:szCs w:val="24"/>
          <w:lang w:val="hy-AM"/>
        </w:rPr>
        <w:t>բնույթով</w:t>
      </w:r>
      <w:r w:rsidR="00E7445A" w:rsidRPr="008437EF">
        <w:rPr>
          <w:rFonts w:ascii="GHEA Mariam" w:hAnsi="GHEA Mariam"/>
          <w:sz w:val="24"/>
          <w:szCs w:val="24"/>
          <w:lang w:val="fr-FR"/>
        </w:rPr>
        <w:t xml:space="preserve"> </w:t>
      </w:r>
      <w:r w:rsidR="00E7445A" w:rsidRPr="008437EF">
        <w:rPr>
          <w:rFonts w:ascii="GHEA Mariam" w:hAnsi="GHEA Mariam"/>
          <w:sz w:val="24"/>
          <w:szCs w:val="24"/>
          <w:lang w:val="hy-AM"/>
        </w:rPr>
        <w:t>էական</w:t>
      </w:r>
      <w:r w:rsidR="00E7445A" w:rsidRPr="008437EF">
        <w:rPr>
          <w:rFonts w:ascii="GHEA Mariam" w:hAnsi="GHEA Mariam"/>
          <w:sz w:val="24"/>
          <w:szCs w:val="24"/>
          <w:lang w:val="fr-FR"/>
        </w:rPr>
        <w:t xml:space="preserve"> </w:t>
      </w:r>
      <w:r w:rsidR="00E7445A" w:rsidRPr="008437EF">
        <w:rPr>
          <w:rFonts w:ascii="GHEA Mariam" w:hAnsi="GHEA Mariam"/>
          <w:sz w:val="24"/>
          <w:szCs w:val="24"/>
          <w:lang w:val="hy-AM"/>
        </w:rPr>
        <w:t>է</w:t>
      </w:r>
      <w:r w:rsidR="00E7445A" w:rsidRPr="008437EF">
        <w:rPr>
          <w:rFonts w:ascii="GHEA Mariam" w:hAnsi="GHEA Mariam"/>
          <w:sz w:val="24"/>
          <w:szCs w:val="24"/>
          <w:lang w:val="fr-FR"/>
        </w:rPr>
        <w:t xml:space="preserve">, </w:t>
      </w:r>
      <w:r w:rsidR="00E7445A" w:rsidRPr="008437E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քանի որ ազդել է վարույթի ելքի վրա,</w:t>
      </w:r>
      <w:r w:rsidR="00E7445A" w:rsidRPr="008437EF">
        <w:rPr>
          <w:rFonts w:ascii="GHEA Mariam" w:hAnsi="GHEA Mariam"/>
          <w:sz w:val="24"/>
          <w:szCs w:val="24"/>
          <w:lang w:val="fr-FR"/>
        </w:rPr>
        <w:t xml:space="preserve"> </w:t>
      </w:r>
      <w:r w:rsidR="00E7445A" w:rsidRPr="008437EF">
        <w:rPr>
          <w:rFonts w:ascii="GHEA Mariam" w:hAnsi="GHEA Mariam"/>
          <w:sz w:val="24"/>
          <w:szCs w:val="24"/>
          <w:lang w:val="hy-AM"/>
        </w:rPr>
        <w:t>ինչը</w:t>
      </w:r>
      <w:r w:rsidR="00E7445A" w:rsidRPr="008437EF">
        <w:rPr>
          <w:rFonts w:ascii="GHEA Mariam" w:hAnsi="GHEA Mariam"/>
          <w:sz w:val="24"/>
          <w:szCs w:val="24"/>
          <w:lang w:val="fr-FR"/>
        </w:rPr>
        <w:t xml:space="preserve">, </w:t>
      </w:r>
      <w:r w:rsidR="00E7445A" w:rsidRPr="008437EF">
        <w:rPr>
          <w:rFonts w:ascii="GHEA Mariam" w:hAnsi="GHEA Mariam"/>
          <w:sz w:val="24"/>
          <w:szCs w:val="24"/>
          <w:lang w:val="hy-AM"/>
        </w:rPr>
        <w:t>համաձայն</w:t>
      </w:r>
      <w:r w:rsidR="00E7445A" w:rsidRPr="008437E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ՀՀ քրեական դատավարության օրենսգրքի 362-րդ հոդվածի</w:t>
      </w:r>
      <w:r w:rsidR="00E7445A" w:rsidRPr="008437EF">
        <w:rPr>
          <w:rFonts w:ascii="GHEA Mariam" w:hAnsi="GHEA Mariam"/>
          <w:sz w:val="24"/>
          <w:szCs w:val="24"/>
          <w:lang w:val="fr-FR"/>
        </w:rPr>
        <w:t xml:space="preserve">, </w:t>
      </w:r>
      <w:r w:rsidR="00E7445A" w:rsidRPr="008437EF">
        <w:rPr>
          <w:rFonts w:ascii="GHEA Mariam" w:hAnsi="GHEA Mariam"/>
          <w:sz w:val="24"/>
          <w:szCs w:val="24"/>
          <w:lang w:val="hy-AM"/>
        </w:rPr>
        <w:t>հիմք</w:t>
      </w:r>
      <w:r w:rsidR="00E7445A" w:rsidRPr="008437EF">
        <w:rPr>
          <w:rFonts w:ascii="GHEA Mariam" w:hAnsi="GHEA Mariam"/>
          <w:sz w:val="24"/>
          <w:szCs w:val="24"/>
          <w:lang w:val="fr-FR"/>
        </w:rPr>
        <w:t xml:space="preserve"> </w:t>
      </w:r>
      <w:r w:rsidR="00E7445A" w:rsidRPr="008437EF">
        <w:rPr>
          <w:rFonts w:ascii="GHEA Mariam" w:hAnsi="GHEA Mariam"/>
          <w:sz w:val="24"/>
          <w:szCs w:val="24"/>
          <w:lang w:val="hy-AM"/>
        </w:rPr>
        <w:t>է</w:t>
      </w:r>
      <w:r w:rsidR="00E7445A" w:rsidRPr="008437EF">
        <w:rPr>
          <w:rFonts w:ascii="GHEA Mariam" w:hAnsi="GHEA Mariam"/>
          <w:sz w:val="24"/>
          <w:szCs w:val="24"/>
          <w:lang w:val="fr-FR"/>
        </w:rPr>
        <w:t xml:space="preserve"> </w:t>
      </w:r>
      <w:r w:rsidR="00E7445A" w:rsidRPr="008437E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Վերաքննիչ դատարանի՝ 202</w:t>
      </w:r>
      <w:r w:rsidR="00E7445A" w:rsidRPr="008437EF">
        <w:rPr>
          <w:rFonts w:ascii="GHEA Mariam" w:eastAsia="GHEA Mariam" w:hAnsi="GHEA Mariam" w:cs="GHEA Mariam"/>
          <w:color w:val="000000"/>
          <w:sz w:val="24"/>
          <w:szCs w:val="24"/>
          <w:lang w:val="fr-FR"/>
        </w:rPr>
        <w:t>3</w:t>
      </w:r>
      <w:r w:rsidR="00E7445A" w:rsidRPr="008437E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թվականի մարտի 27-ի</w:t>
      </w:r>
      <w:r w:rsidR="00E7445A" w:rsidRPr="008437EF">
        <w:rPr>
          <w:rFonts w:ascii="GHEA Mariam" w:hAnsi="GHEA Mariam"/>
          <w:sz w:val="24"/>
          <w:szCs w:val="24"/>
          <w:lang w:val="fr-FR"/>
        </w:rPr>
        <w:t xml:space="preserve"> </w:t>
      </w:r>
      <w:r w:rsidR="00E7445A" w:rsidRPr="008437EF">
        <w:rPr>
          <w:rFonts w:ascii="GHEA Mariam" w:hAnsi="GHEA Mariam"/>
          <w:sz w:val="24"/>
          <w:szCs w:val="24"/>
          <w:lang w:val="hy-AM"/>
        </w:rPr>
        <w:t>որոշումը</w:t>
      </w:r>
      <w:r w:rsidR="00E7445A" w:rsidRPr="008437EF">
        <w:rPr>
          <w:rFonts w:ascii="GHEA Mariam" w:hAnsi="GHEA Mariam"/>
          <w:sz w:val="24"/>
          <w:szCs w:val="24"/>
          <w:lang w:val="fr-FR"/>
        </w:rPr>
        <w:t xml:space="preserve"> </w:t>
      </w:r>
      <w:r w:rsidR="00E7445A" w:rsidRPr="008437EF">
        <w:rPr>
          <w:rFonts w:ascii="GHEA Mariam" w:hAnsi="GHEA Mariam"/>
          <w:sz w:val="24"/>
          <w:szCs w:val="24"/>
          <w:lang w:val="hy-AM"/>
        </w:rPr>
        <w:t>բեկանելու</w:t>
      </w:r>
      <w:r w:rsidR="00E7445A" w:rsidRPr="008437EF">
        <w:rPr>
          <w:rFonts w:ascii="GHEA Mariam" w:hAnsi="GHEA Mariam"/>
          <w:sz w:val="24"/>
          <w:szCs w:val="24"/>
          <w:lang w:val="fr-FR"/>
        </w:rPr>
        <w:t xml:space="preserve"> </w:t>
      </w:r>
      <w:r w:rsidR="00E7445A" w:rsidRPr="008437EF">
        <w:rPr>
          <w:rFonts w:ascii="GHEA Mariam" w:hAnsi="GHEA Mariam"/>
          <w:sz w:val="24"/>
          <w:szCs w:val="24"/>
          <w:lang w:val="hy-AM"/>
        </w:rPr>
        <w:t>և</w:t>
      </w:r>
      <w:r w:rsidR="00E7445A" w:rsidRPr="008437EF">
        <w:rPr>
          <w:rFonts w:ascii="GHEA Mariam" w:hAnsi="GHEA Mariam"/>
          <w:sz w:val="24"/>
          <w:szCs w:val="24"/>
          <w:lang w:val="fr-FR"/>
        </w:rPr>
        <w:t xml:space="preserve"> </w:t>
      </w:r>
      <w:r w:rsidR="00E7445A" w:rsidRPr="008437EF">
        <w:rPr>
          <w:rFonts w:ascii="GHEA Mariam" w:hAnsi="GHEA Mariam"/>
          <w:sz w:val="24"/>
          <w:szCs w:val="24"/>
          <w:lang w:val="hy-AM"/>
        </w:rPr>
        <w:t>վարույթը նույն դատարան՝ նոր քննության փոխանցելու համար</w:t>
      </w:r>
      <w:r w:rsidR="00E7445A" w:rsidRPr="008437EF">
        <w:rPr>
          <w:rStyle w:val="FootnoteReference"/>
          <w:rFonts w:ascii="GHEA Mariam" w:hAnsi="GHEA Mariam"/>
          <w:sz w:val="24"/>
          <w:szCs w:val="24"/>
          <w:lang w:val="hy-AM"/>
        </w:rPr>
        <w:footnoteReference w:id="15"/>
      </w:r>
      <w:r w:rsidR="00E7445A" w:rsidRPr="008437EF">
        <w:rPr>
          <w:rFonts w:ascii="GHEA Mariam" w:hAnsi="GHEA Mariam"/>
          <w:sz w:val="24"/>
          <w:szCs w:val="24"/>
          <w:lang w:val="hy-AM"/>
        </w:rPr>
        <w:t>։</w:t>
      </w:r>
      <w:r w:rsidR="00E7445A" w:rsidRPr="008437EF">
        <w:rPr>
          <w:rFonts w:ascii="GHEA Mariam" w:hAnsi="GHEA Mariam"/>
          <w:sz w:val="24"/>
          <w:szCs w:val="24"/>
          <w:lang w:val="fr-FR"/>
        </w:rPr>
        <w:t xml:space="preserve"> </w:t>
      </w:r>
      <w:r w:rsidR="00E7445A" w:rsidRPr="008437EF">
        <w:rPr>
          <w:rFonts w:ascii="GHEA Mariam" w:hAnsi="GHEA Mariam"/>
          <w:sz w:val="24"/>
          <w:szCs w:val="24"/>
          <w:lang w:val="hy-AM"/>
        </w:rPr>
        <w:t>Վերաքննիչ</w:t>
      </w:r>
      <w:r w:rsidR="00E7445A" w:rsidRPr="008437EF">
        <w:rPr>
          <w:rFonts w:ascii="GHEA Mariam" w:hAnsi="GHEA Mariam"/>
          <w:sz w:val="24"/>
          <w:szCs w:val="24"/>
          <w:lang w:val="fr-FR"/>
        </w:rPr>
        <w:t xml:space="preserve"> </w:t>
      </w:r>
      <w:r w:rsidR="00E7445A" w:rsidRPr="008437EF">
        <w:rPr>
          <w:rFonts w:ascii="GHEA Mariam" w:hAnsi="GHEA Mariam"/>
          <w:sz w:val="24"/>
          <w:szCs w:val="24"/>
          <w:lang w:val="hy-AM"/>
        </w:rPr>
        <w:t>դատարանը</w:t>
      </w:r>
      <w:r w:rsidR="00E7445A" w:rsidRPr="008437EF">
        <w:rPr>
          <w:rFonts w:ascii="GHEA Mariam" w:hAnsi="GHEA Mariam"/>
          <w:sz w:val="24"/>
          <w:szCs w:val="24"/>
          <w:lang w:val="fr-FR"/>
        </w:rPr>
        <w:t xml:space="preserve"> </w:t>
      </w:r>
      <w:r w:rsidR="00E7445A" w:rsidRPr="008437EF">
        <w:rPr>
          <w:rFonts w:ascii="GHEA Mariam" w:hAnsi="GHEA Mariam"/>
          <w:sz w:val="24"/>
          <w:szCs w:val="24"/>
          <w:lang w:val="hy-AM"/>
        </w:rPr>
        <w:t>նոր</w:t>
      </w:r>
      <w:r w:rsidR="00E7445A" w:rsidRPr="008437EF">
        <w:rPr>
          <w:rFonts w:ascii="GHEA Mariam" w:hAnsi="GHEA Mariam"/>
          <w:sz w:val="24"/>
          <w:szCs w:val="24"/>
          <w:lang w:val="fr-FR"/>
        </w:rPr>
        <w:t xml:space="preserve"> </w:t>
      </w:r>
      <w:r w:rsidR="00E7445A" w:rsidRPr="008437EF">
        <w:rPr>
          <w:rFonts w:ascii="GHEA Mariam" w:hAnsi="GHEA Mariam"/>
          <w:sz w:val="24"/>
          <w:szCs w:val="24"/>
          <w:lang w:val="hy-AM"/>
        </w:rPr>
        <w:t>քննության</w:t>
      </w:r>
      <w:r w:rsidR="00E7445A" w:rsidRPr="008437EF">
        <w:rPr>
          <w:rFonts w:ascii="GHEA Mariam" w:hAnsi="GHEA Mariam"/>
          <w:sz w:val="24"/>
          <w:szCs w:val="24"/>
          <w:lang w:val="fr-FR"/>
        </w:rPr>
        <w:t xml:space="preserve"> </w:t>
      </w:r>
      <w:r w:rsidR="00E7445A" w:rsidRPr="008437EF">
        <w:rPr>
          <w:rFonts w:ascii="GHEA Mariam" w:hAnsi="GHEA Mariam"/>
          <w:sz w:val="24"/>
          <w:szCs w:val="24"/>
          <w:lang w:val="hy-AM"/>
        </w:rPr>
        <w:t>ընթացքում</w:t>
      </w:r>
      <w:r w:rsidR="00E7445A" w:rsidRPr="008437EF">
        <w:rPr>
          <w:rFonts w:ascii="GHEA Mariam" w:hAnsi="GHEA Mariam"/>
          <w:sz w:val="24"/>
          <w:szCs w:val="24"/>
          <w:lang w:val="fr-FR"/>
        </w:rPr>
        <w:t xml:space="preserve"> </w:t>
      </w:r>
      <w:r w:rsidR="00E7445A" w:rsidRPr="008437EF">
        <w:rPr>
          <w:rFonts w:ascii="GHEA Mariam" w:hAnsi="GHEA Mariam"/>
          <w:sz w:val="24"/>
          <w:szCs w:val="24"/>
          <w:lang w:val="hy-AM"/>
        </w:rPr>
        <w:t>պետք</w:t>
      </w:r>
      <w:r w:rsidR="00E7445A" w:rsidRPr="008437EF">
        <w:rPr>
          <w:rFonts w:ascii="GHEA Mariam" w:hAnsi="GHEA Mariam"/>
          <w:sz w:val="24"/>
          <w:szCs w:val="24"/>
          <w:lang w:val="fr-FR"/>
        </w:rPr>
        <w:t xml:space="preserve"> </w:t>
      </w:r>
      <w:r w:rsidR="00E7445A" w:rsidRPr="008437EF">
        <w:rPr>
          <w:rFonts w:ascii="GHEA Mariam" w:hAnsi="GHEA Mariam"/>
          <w:sz w:val="24"/>
          <w:szCs w:val="24"/>
          <w:lang w:val="hy-AM"/>
        </w:rPr>
        <w:t>է</w:t>
      </w:r>
      <w:r w:rsidR="00E7445A" w:rsidRPr="008437EF">
        <w:rPr>
          <w:rFonts w:ascii="GHEA Mariam" w:hAnsi="GHEA Mariam"/>
          <w:sz w:val="24"/>
          <w:szCs w:val="24"/>
          <w:lang w:val="fr-FR"/>
        </w:rPr>
        <w:t xml:space="preserve"> </w:t>
      </w:r>
      <w:r w:rsidR="00E7445A" w:rsidRPr="008437EF">
        <w:rPr>
          <w:rFonts w:ascii="GHEA Mariam" w:hAnsi="GHEA Mariam"/>
          <w:sz w:val="24"/>
          <w:szCs w:val="24"/>
          <w:lang w:val="hy-AM"/>
        </w:rPr>
        <w:t>քննարկման</w:t>
      </w:r>
      <w:r w:rsidR="00E7445A" w:rsidRPr="008437EF">
        <w:rPr>
          <w:rFonts w:ascii="GHEA Mariam" w:hAnsi="GHEA Mariam"/>
          <w:sz w:val="24"/>
          <w:szCs w:val="24"/>
          <w:lang w:val="fr-FR"/>
        </w:rPr>
        <w:t xml:space="preserve"> </w:t>
      </w:r>
      <w:r w:rsidR="00E7445A" w:rsidRPr="008437EF">
        <w:rPr>
          <w:rFonts w:ascii="GHEA Mariam" w:hAnsi="GHEA Mariam"/>
          <w:sz w:val="24"/>
          <w:szCs w:val="24"/>
          <w:lang w:val="hy-AM"/>
        </w:rPr>
        <w:t>առարկա</w:t>
      </w:r>
      <w:r w:rsidR="00E7445A" w:rsidRPr="008437EF">
        <w:rPr>
          <w:rFonts w:ascii="GHEA Mariam" w:hAnsi="GHEA Mariam"/>
          <w:sz w:val="24"/>
          <w:szCs w:val="24"/>
          <w:lang w:val="fr-FR"/>
        </w:rPr>
        <w:t xml:space="preserve"> </w:t>
      </w:r>
      <w:r w:rsidR="00E7445A" w:rsidRPr="008437EF">
        <w:rPr>
          <w:rFonts w:ascii="GHEA Mariam" w:hAnsi="GHEA Mariam"/>
          <w:sz w:val="24"/>
          <w:szCs w:val="24"/>
          <w:lang w:val="hy-AM"/>
        </w:rPr>
        <w:t>դարձնի</w:t>
      </w:r>
      <w:r w:rsidR="00E7445A" w:rsidRPr="008437EF">
        <w:rPr>
          <w:rFonts w:ascii="GHEA Mariam" w:hAnsi="GHEA Mariam"/>
          <w:sz w:val="24"/>
          <w:szCs w:val="24"/>
          <w:lang w:val="fr-FR"/>
        </w:rPr>
        <w:t xml:space="preserve"> </w:t>
      </w:r>
      <w:r w:rsidR="00E7445A" w:rsidRPr="008437EF">
        <w:rPr>
          <w:rFonts w:ascii="GHEA Mariam" w:hAnsi="GHEA Mariam"/>
          <w:sz w:val="24"/>
          <w:szCs w:val="24"/>
          <w:lang w:val="hy-AM"/>
        </w:rPr>
        <w:t>վերաքննիչ</w:t>
      </w:r>
      <w:r w:rsidR="00E7445A" w:rsidRPr="008437EF">
        <w:rPr>
          <w:rFonts w:ascii="GHEA Mariam" w:hAnsi="GHEA Mariam"/>
          <w:sz w:val="24"/>
          <w:szCs w:val="24"/>
          <w:lang w:val="fr-FR"/>
        </w:rPr>
        <w:t xml:space="preserve"> </w:t>
      </w:r>
      <w:r w:rsidR="00E7445A" w:rsidRPr="008437EF">
        <w:rPr>
          <w:rFonts w:ascii="GHEA Mariam" w:hAnsi="GHEA Mariam"/>
          <w:sz w:val="24"/>
          <w:szCs w:val="24"/>
          <w:lang w:val="hy-AM"/>
        </w:rPr>
        <w:t>բողոքը</w:t>
      </w:r>
      <w:r w:rsidR="00E7445A" w:rsidRPr="008437EF">
        <w:rPr>
          <w:rFonts w:ascii="GHEA Mariam" w:hAnsi="GHEA Mariam"/>
          <w:sz w:val="24"/>
          <w:szCs w:val="24"/>
          <w:lang w:val="fr-FR"/>
        </w:rPr>
        <w:t xml:space="preserve"> </w:t>
      </w:r>
      <w:r w:rsidR="00E7445A" w:rsidRPr="008437EF">
        <w:rPr>
          <w:rFonts w:ascii="GHEA Mariam" w:hAnsi="GHEA Mariam"/>
          <w:sz w:val="24"/>
          <w:szCs w:val="24"/>
          <w:lang w:val="en-US"/>
        </w:rPr>
        <w:t>և</w:t>
      </w:r>
      <w:r w:rsidR="00E7445A" w:rsidRPr="008437EF">
        <w:rPr>
          <w:rFonts w:ascii="GHEA Mariam" w:hAnsi="GHEA Mariam"/>
          <w:sz w:val="24"/>
          <w:szCs w:val="24"/>
          <w:lang w:val="fr-FR"/>
        </w:rPr>
        <w:t xml:space="preserve"> </w:t>
      </w:r>
      <w:r w:rsidR="00E7445A" w:rsidRPr="008437EF">
        <w:rPr>
          <w:rFonts w:ascii="GHEA Mariam" w:hAnsi="GHEA Mariam"/>
          <w:sz w:val="24"/>
          <w:szCs w:val="24"/>
          <w:lang w:val="en-US"/>
        </w:rPr>
        <w:t>հանգի</w:t>
      </w:r>
      <w:r w:rsidR="00E7445A" w:rsidRPr="008437EF">
        <w:rPr>
          <w:rFonts w:ascii="GHEA Mariam" w:hAnsi="GHEA Mariam"/>
          <w:sz w:val="24"/>
          <w:szCs w:val="24"/>
          <w:lang w:val="fr-FR"/>
        </w:rPr>
        <w:t xml:space="preserve"> </w:t>
      </w:r>
      <w:r w:rsidR="00E7445A" w:rsidRPr="008437EF">
        <w:rPr>
          <w:rFonts w:ascii="GHEA Mariam" w:hAnsi="GHEA Mariam"/>
          <w:sz w:val="24"/>
          <w:szCs w:val="24"/>
          <w:lang w:val="en-US"/>
        </w:rPr>
        <w:t>համապատասխան</w:t>
      </w:r>
      <w:r w:rsidR="00E7445A" w:rsidRPr="008437EF">
        <w:rPr>
          <w:rFonts w:ascii="GHEA Mariam" w:hAnsi="GHEA Mariam"/>
          <w:sz w:val="24"/>
          <w:szCs w:val="24"/>
          <w:lang w:val="fr-FR"/>
        </w:rPr>
        <w:t xml:space="preserve"> </w:t>
      </w:r>
      <w:r w:rsidR="00E7445A" w:rsidRPr="008437EF">
        <w:rPr>
          <w:rFonts w:ascii="GHEA Mariam" w:hAnsi="GHEA Mariam"/>
          <w:sz w:val="24"/>
          <w:szCs w:val="24"/>
          <w:lang w:val="en-US"/>
        </w:rPr>
        <w:t>եզրակացության</w:t>
      </w:r>
      <w:r w:rsidR="00315B0A" w:rsidRPr="008437EF">
        <w:rPr>
          <w:rFonts w:ascii="GHEA Mariam" w:hAnsi="GHEA Mariam"/>
          <w:sz w:val="24"/>
          <w:szCs w:val="24"/>
          <w:lang w:val="fr-FR"/>
        </w:rPr>
        <w:t>:</w:t>
      </w:r>
    </w:p>
    <w:p w14:paraId="0842E58E" w14:textId="65445B67" w:rsidR="00256C2A" w:rsidRPr="008437EF" w:rsidRDefault="00256C2A" w:rsidP="00695C74">
      <w:pPr>
        <w:spacing w:line="360" w:lineRule="auto"/>
        <w:ind w:leftChars="0" w:left="-284" w:right="-150" w:firstLineChars="0" w:firstLine="567"/>
        <w:jc w:val="both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8437E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Ելնելով վերոգրյալից և ղեկավարվելով Հայաստանի Հանրապետության Սահմանադրության 162-րդ, 163-րդ, 171-րդ հոդվածներով և Հայաստանի Հանրապետության քրեական դատավարության օրենսգրքի </w:t>
      </w:r>
      <w:bookmarkStart w:id="4" w:name="_Hlk141180414"/>
      <w:r w:rsidRPr="008437E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31-րդ, 33-րդ, 34-րդ, 264-րդ, 281-րդ, 352-րդ, 359-րդ, 361-363-րդ և 400-րդ</w:t>
      </w:r>
      <w:bookmarkEnd w:id="4"/>
      <w:r w:rsidRPr="008437E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հոդվածներով՝ Վճռաբեկ դատարանը</w:t>
      </w:r>
    </w:p>
    <w:p w14:paraId="300EA0C9" w14:textId="77777777" w:rsidR="00256C2A" w:rsidRPr="008437EF" w:rsidRDefault="00256C2A" w:rsidP="00695C74">
      <w:pPr>
        <w:tabs>
          <w:tab w:val="left" w:pos="567"/>
        </w:tabs>
        <w:spacing w:line="360" w:lineRule="auto"/>
        <w:ind w:leftChars="0" w:left="-284" w:right="-150" w:firstLineChars="0" w:firstLine="567"/>
        <w:jc w:val="both"/>
        <w:rPr>
          <w:rFonts w:ascii="GHEA Mariam" w:eastAsia="GHEA Mariam" w:hAnsi="GHEA Mariam" w:cs="GHEA Mariam"/>
          <w:b/>
          <w:sz w:val="24"/>
          <w:szCs w:val="24"/>
          <w:lang w:val="hy-AM"/>
        </w:rPr>
      </w:pPr>
    </w:p>
    <w:p w14:paraId="4600D7BE" w14:textId="1FCDAA65" w:rsidR="0052538B" w:rsidRPr="008437EF" w:rsidRDefault="0007045C" w:rsidP="00695C74">
      <w:pPr>
        <w:tabs>
          <w:tab w:val="left" w:pos="567"/>
        </w:tabs>
        <w:spacing w:line="360" w:lineRule="auto"/>
        <w:ind w:leftChars="0" w:left="-284" w:right="-150" w:firstLineChars="0" w:firstLine="567"/>
        <w:jc w:val="center"/>
        <w:rPr>
          <w:rFonts w:ascii="GHEA Mariam" w:eastAsia="GHEA Mariam" w:hAnsi="GHEA Mariam" w:cs="GHEA Mariam"/>
          <w:b/>
          <w:sz w:val="24"/>
          <w:szCs w:val="24"/>
          <w:lang w:val="hy-AM"/>
        </w:rPr>
      </w:pPr>
      <w:r w:rsidRPr="008437EF">
        <w:rPr>
          <w:rFonts w:ascii="GHEA Mariam" w:eastAsia="GHEA Mariam" w:hAnsi="GHEA Mariam" w:cs="GHEA Mariam"/>
          <w:b/>
          <w:sz w:val="24"/>
          <w:szCs w:val="24"/>
          <w:lang w:val="hy-AM"/>
        </w:rPr>
        <w:t>Ո Ր Ո Շ Ե Ց</w:t>
      </w:r>
    </w:p>
    <w:p w14:paraId="1B6454F7" w14:textId="77777777" w:rsidR="00315B0A" w:rsidRPr="008437EF" w:rsidRDefault="00315B0A" w:rsidP="00695C74">
      <w:pPr>
        <w:tabs>
          <w:tab w:val="left" w:pos="567"/>
        </w:tabs>
        <w:spacing w:line="360" w:lineRule="auto"/>
        <w:ind w:leftChars="0" w:left="-284" w:right="-150" w:firstLineChars="0" w:firstLine="567"/>
        <w:jc w:val="both"/>
        <w:rPr>
          <w:rFonts w:ascii="GHEA Mariam" w:eastAsia="GHEA Mariam" w:hAnsi="GHEA Mariam" w:cs="GHEA Mariam"/>
          <w:b/>
          <w:sz w:val="24"/>
          <w:szCs w:val="24"/>
          <w:lang w:val="hy-AM"/>
        </w:rPr>
      </w:pPr>
    </w:p>
    <w:p w14:paraId="5F2C5579" w14:textId="5EDEB543" w:rsidR="0052538B" w:rsidRPr="008437EF" w:rsidRDefault="0052538B" w:rsidP="00695C74">
      <w:pPr>
        <w:tabs>
          <w:tab w:val="left" w:pos="567"/>
        </w:tabs>
        <w:spacing w:line="360" w:lineRule="auto"/>
        <w:ind w:leftChars="0" w:left="-284" w:right="-150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8437EF">
        <w:rPr>
          <w:rFonts w:ascii="GHEA Mariam" w:eastAsia="GHEA Mariam" w:hAnsi="GHEA Mariam" w:cs="GHEA Mariam"/>
          <w:sz w:val="24"/>
          <w:szCs w:val="24"/>
          <w:lang w:val="hy-AM"/>
        </w:rPr>
        <w:t xml:space="preserve">1. </w:t>
      </w:r>
      <w:r w:rsidR="00B43EB6" w:rsidRPr="008437EF">
        <w:rPr>
          <w:rFonts w:ascii="GHEA Mariam" w:eastAsia="GHEA Mariam" w:hAnsi="GHEA Mariam" w:cs="GHEA Mariam"/>
          <w:sz w:val="24"/>
          <w:szCs w:val="24"/>
          <w:lang w:val="hy-AM"/>
        </w:rPr>
        <w:t xml:space="preserve">Վճռաբեկ բողոքը բավարարել։ </w:t>
      </w:r>
      <w:r w:rsidR="00474C69" w:rsidRPr="008437E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ՀՀ Վերաքննիչ քրեական դատարանի՝ </w:t>
      </w:r>
      <w:r w:rsidR="00474C69" w:rsidRPr="008437EF">
        <w:rPr>
          <w:rFonts w:ascii="GHEA Mariam" w:hAnsi="GHEA Mariam"/>
          <w:sz w:val="24"/>
          <w:szCs w:val="24"/>
          <w:lang w:val="hy-AM"/>
        </w:rPr>
        <w:t xml:space="preserve">2023 թվականի մարտի 27-ի որոշման դեմ դատապարտյալ Ալիկ Աշոտի Գրիգորյանի պաշտպան Մ.Սողոմոնյանի </w:t>
      </w:r>
      <w:r w:rsidR="00474C69" w:rsidRPr="008437EF">
        <w:rPr>
          <w:rFonts w:ascii="GHEA Mariam" w:hAnsi="GHEA Mariam"/>
          <w:color w:val="000000"/>
          <w:sz w:val="24"/>
          <w:szCs w:val="24"/>
          <w:lang w:val="hy-AM"/>
        </w:rPr>
        <w:t>հատուկ վերանայման</w:t>
      </w:r>
      <w:r w:rsidR="00474C69" w:rsidRPr="008437EF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D01997" w:rsidRPr="008437EF">
        <w:rPr>
          <w:rFonts w:ascii="GHEA Mariam" w:eastAsia="GHEA Mariam" w:hAnsi="GHEA Mariam" w:cs="GHEA Mariam"/>
          <w:sz w:val="24"/>
          <w:szCs w:val="24"/>
          <w:lang w:val="hy-AM"/>
        </w:rPr>
        <w:t xml:space="preserve">բողոքի վերաբերյալ </w:t>
      </w:r>
      <w:r w:rsidR="00D01997" w:rsidRPr="008437E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ՀՀ վերաքննիչ քրեակա</w:t>
      </w:r>
      <w:bookmarkStart w:id="5" w:name="_GoBack"/>
      <w:bookmarkEnd w:id="5"/>
      <w:r w:rsidR="00D01997" w:rsidRPr="008437E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ն դատարանի՝ </w:t>
      </w:r>
      <w:r w:rsidR="00C35F43" w:rsidRPr="008437EF">
        <w:rPr>
          <w:rFonts w:ascii="GHEA Mariam" w:hAnsi="GHEA Mariam"/>
          <w:sz w:val="24"/>
          <w:szCs w:val="24"/>
          <w:lang w:val="hy-AM"/>
        </w:rPr>
        <w:t>2023 թվականի մարտի 2</w:t>
      </w:r>
      <w:r w:rsidR="00474C69" w:rsidRPr="008437EF">
        <w:rPr>
          <w:rFonts w:ascii="GHEA Mariam" w:hAnsi="GHEA Mariam"/>
          <w:sz w:val="24"/>
          <w:szCs w:val="24"/>
          <w:lang w:val="hy-AM"/>
        </w:rPr>
        <w:t>7</w:t>
      </w:r>
      <w:r w:rsidR="00C35F43" w:rsidRPr="008437EF">
        <w:rPr>
          <w:rFonts w:ascii="GHEA Mariam" w:hAnsi="GHEA Mariam"/>
          <w:sz w:val="24"/>
          <w:szCs w:val="24"/>
          <w:lang w:val="hy-AM"/>
        </w:rPr>
        <w:t>-ի</w:t>
      </w:r>
      <w:r w:rsidR="00C35F43" w:rsidRPr="008437EF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 xml:space="preserve"> </w:t>
      </w:r>
      <w:r w:rsidR="00D01997" w:rsidRPr="008437EF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որոշումը բեկանել և վարույթը փոխանցել</w:t>
      </w:r>
      <w:r w:rsidR="00D01997" w:rsidRPr="008437EF">
        <w:rPr>
          <w:rFonts w:ascii="GHEA Mariam" w:eastAsia="GHEA Mariam" w:hAnsi="GHEA Mariam" w:cs="GHEA Mariam"/>
          <w:sz w:val="24"/>
          <w:szCs w:val="24"/>
          <w:lang w:val="hy-AM"/>
        </w:rPr>
        <w:t xml:space="preserve"> նույն դատարան՝ նոր քննության:</w:t>
      </w:r>
    </w:p>
    <w:p w14:paraId="7D6EA952" w14:textId="2A5D3BC2" w:rsidR="00EE5AE8" w:rsidRPr="008437EF" w:rsidRDefault="0052538B" w:rsidP="00695C74">
      <w:pPr>
        <w:tabs>
          <w:tab w:val="left" w:pos="567"/>
        </w:tabs>
        <w:spacing w:line="360" w:lineRule="auto"/>
        <w:ind w:leftChars="0" w:left="-284" w:right="-150" w:firstLineChars="0" w:firstLine="567"/>
        <w:jc w:val="both"/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</w:pPr>
      <w:r w:rsidRPr="008437EF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 xml:space="preserve">2. </w:t>
      </w:r>
      <w:r w:rsidR="00D3555F" w:rsidRPr="008437EF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 xml:space="preserve">Որոշումն օրինական ուժի մեջ է մտնում </w:t>
      </w:r>
      <w:r w:rsidR="005D5921" w:rsidRPr="008437EF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կայացնելու օրը</w:t>
      </w:r>
      <w:r w:rsidR="00D3555F" w:rsidRPr="008437EF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, վերջնական է և ենթակա չէ բողոքարկման:</w:t>
      </w:r>
    </w:p>
    <w:p w14:paraId="6ED8B4AB" w14:textId="77777777" w:rsidR="0073488B" w:rsidRPr="008437EF" w:rsidRDefault="0073488B" w:rsidP="00695C74">
      <w:pPr>
        <w:tabs>
          <w:tab w:val="left" w:pos="567"/>
        </w:tabs>
        <w:spacing w:line="360" w:lineRule="auto"/>
        <w:ind w:leftChars="0" w:left="-284" w:right="-150" w:firstLineChars="0" w:firstLine="567"/>
        <w:jc w:val="both"/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</w:pPr>
    </w:p>
    <w:p w14:paraId="527FC94A" w14:textId="00FE24E6" w:rsidR="00C35F43" w:rsidRPr="008437EF" w:rsidRDefault="00903145" w:rsidP="00695C74">
      <w:pPr>
        <w:tabs>
          <w:tab w:val="left" w:pos="567"/>
        </w:tabs>
        <w:spacing w:line="480" w:lineRule="auto"/>
        <w:ind w:right="-150" w:hanging="2"/>
        <w:jc w:val="right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en-US"/>
        </w:rPr>
        <w:t xml:space="preserve">    </w:t>
      </w:r>
      <w:r w:rsidR="00C35F43" w:rsidRPr="008437EF">
        <w:rPr>
          <w:rFonts w:ascii="GHEA Mariam" w:hAnsi="GHEA Mariam"/>
          <w:sz w:val="24"/>
          <w:szCs w:val="24"/>
          <w:lang w:val="hy-AM"/>
        </w:rPr>
        <w:t>Նախագահող`</w:t>
      </w:r>
      <w:r w:rsidR="00C35F43" w:rsidRPr="008437EF">
        <w:rPr>
          <w:rFonts w:ascii="GHEA Mariam" w:hAnsi="GHEA Mariam"/>
          <w:sz w:val="24"/>
          <w:szCs w:val="24"/>
          <w:u w:val="single"/>
          <w:lang w:val="hy-AM"/>
        </w:rPr>
        <w:t xml:space="preserve"> </w:t>
      </w:r>
      <w:r w:rsidR="00C35F43" w:rsidRPr="008437EF">
        <w:rPr>
          <w:rFonts w:ascii="GHEA Mariam" w:hAnsi="GHEA Mariam"/>
          <w:sz w:val="24"/>
          <w:szCs w:val="24"/>
          <w:u w:val="single"/>
          <w:lang w:val="af-ZA"/>
        </w:rPr>
        <w:t xml:space="preserve">  </w:t>
      </w:r>
      <w:r w:rsidR="00C35F43" w:rsidRPr="008437EF">
        <w:rPr>
          <w:rFonts w:ascii="GHEA Mariam" w:hAnsi="GHEA Mariam"/>
          <w:sz w:val="24"/>
          <w:szCs w:val="24"/>
          <w:u w:val="single"/>
          <w:lang w:val="hy-AM"/>
        </w:rPr>
        <w:t xml:space="preserve"> </w:t>
      </w:r>
      <w:r>
        <w:rPr>
          <w:rFonts w:ascii="GHEA Mariam" w:hAnsi="GHEA Mariam"/>
          <w:sz w:val="24"/>
          <w:szCs w:val="24"/>
          <w:u w:val="single"/>
          <w:lang w:val="en-US"/>
        </w:rPr>
        <w:t xml:space="preserve"> </w:t>
      </w:r>
      <w:r w:rsidR="00C35F43" w:rsidRPr="008437EF">
        <w:rPr>
          <w:rFonts w:ascii="GHEA Mariam" w:hAnsi="GHEA Mariam"/>
          <w:sz w:val="24"/>
          <w:szCs w:val="24"/>
          <w:u w:val="single"/>
          <w:lang w:val="hy-AM"/>
        </w:rPr>
        <w:t xml:space="preserve">    </w:t>
      </w:r>
      <w:r w:rsidR="00C35F43" w:rsidRPr="008437EF">
        <w:rPr>
          <w:rFonts w:ascii="GHEA Mariam" w:hAnsi="GHEA Mariam"/>
          <w:sz w:val="24"/>
          <w:szCs w:val="24"/>
          <w:u w:val="single"/>
          <w:lang w:val="hy-AM"/>
        </w:rPr>
        <w:tab/>
      </w:r>
      <w:r w:rsidR="00C35F43" w:rsidRPr="008437EF">
        <w:rPr>
          <w:rFonts w:ascii="GHEA Mariam" w:hAnsi="GHEA Mariam"/>
          <w:sz w:val="24"/>
          <w:szCs w:val="24"/>
          <w:u w:val="single"/>
          <w:lang w:val="af-ZA"/>
        </w:rPr>
        <w:t xml:space="preserve">  </w:t>
      </w:r>
      <w:r w:rsidR="00C35F43" w:rsidRPr="008437EF">
        <w:rPr>
          <w:rFonts w:ascii="GHEA Mariam" w:hAnsi="GHEA Mariam"/>
          <w:sz w:val="24"/>
          <w:szCs w:val="24"/>
          <w:u w:val="single"/>
          <w:lang w:val="hy-AM"/>
        </w:rPr>
        <w:t xml:space="preserve">         </w:t>
      </w:r>
      <w:r w:rsidR="00C35F43" w:rsidRPr="008437EF">
        <w:rPr>
          <w:rFonts w:ascii="GHEA Mariam" w:hAnsi="GHEA Mariam"/>
          <w:sz w:val="24"/>
          <w:szCs w:val="24"/>
          <w:u w:val="single"/>
          <w:lang w:val="hy-AM"/>
        </w:rPr>
        <w:tab/>
      </w:r>
      <w:r w:rsidR="00C35F43" w:rsidRPr="008437EF">
        <w:rPr>
          <w:rFonts w:ascii="GHEA Mariam" w:hAnsi="GHEA Mariam"/>
          <w:sz w:val="24"/>
          <w:szCs w:val="24"/>
          <w:u w:val="single"/>
          <w:lang w:val="hy-AM"/>
        </w:rPr>
        <w:tab/>
      </w:r>
      <w:r w:rsidR="00C35F43" w:rsidRPr="008437EF">
        <w:rPr>
          <w:rFonts w:ascii="GHEA Mariam" w:hAnsi="GHEA Mariam"/>
          <w:sz w:val="24"/>
          <w:szCs w:val="24"/>
          <w:u w:val="single"/>
          <w:lang w:val="hy-AM"/>
        </w:rPr>
        <w:tab/>
        <w:t xml:space="preserve">         </w:t>
      </w:r>
      <w:r w:rsidR="00461435" w:rsidRPr="008437EF">
        <w:rPr>
          <w:rFonts w:ascii="GHEA Mariam" w:hAnsi="GHEA Mariam"/>
          <w:sz w:val="24"/>
          <w:szCs w:val="24"/>
          <w:u w:val="single"/>
          <w:lang w:val="hy-AM"/>
        </w:rPr>
        <w:t>Լ</w:t>
      </w:r>
      <w:r w:rsidR="00C35F43" w:rsidRPr="008437EF">
        <w:rPr>
          <w:rFonts w:ascii="GHEA Mariam" w:hAnsi="GHEA Mariam"/>
          <w:sz w:val="24"/>
          <w:szCs w:val="24"/>
          <w:u w:val="single"/>
          <w:lang w:val="hy-AM"/>
        </w:rPr>
        <w:t>.</w:t>
      </w:r>
      <w:r w:rsidR="00461435" w:rsidRPr="008437EF">
        <w:rPr>
          <w:rFonts w:ascii="GHEA Mariam" w:hAnsi="GHEA Mariam"/>
          <w:sz w:val="24"/>
          <w:szCs w:val="24"/>
          <w:u w:val="single"/>
          <w:lang w:val="hy-AM"/>
        </w:rPr>
        <w:t>ԹԱԴԵՎՈՍ</w:t>
      </w:r>
      <w:r w:rsidR="00C35F43" w:rsidRPr="008437EF">
        <w:rPr>
          <w:rFonts w:ascii="GHEA Mariam" w:hAnsi="GHEA Mariam"/>
          <w:sz w:val="24"/>
          <w:szCs w:val="24"/>
          <w:u w:val="single"/>
          <w:lang w:val="hy-AM"/>
        </w:rPr>
        <w:t>ՅԱՆ</w:t>
      </w:r>
      <w:r w:rsidR="00C35F43" w:rsidRPr="008437EF">
        <w:rPr>
          <w:rFonts w:ascii="GHEA Mariam" w:hAnsi="GHEA Mariam"/>
          <w:sz w:val="24"/>
          <w:szCs w:val="24"/>
          <w:lang w:val="hy-AM"/>
        </w:rPr>
        <w:t xml:space="preserve">      </w:t>
      </w:r>
    </w:p>
    <w:p w14:paraId="0B5A0EFA" w14:textId="77777777" w:rsidR="00C35F43" w:rsidRPr="008437EF" w:rsidRDefault="00C35F43" w:rsidP="00695C74">
      <w:pPr>
        <w:tabs>
          <w:tab w:val="left" w:pos="567"/>
        </w:tabs>
        <w:spacing w:line="480" w:lineRule="auto"/>
        <w:ind w:right="-150" w:hanging="2"/>
        <w:jc w:val="right"/>
        <w:rPr>
          <w:rFonts w:ascii="GHEA Mariam" w:hAnsi="GHEA Mariam"/>
          <w:sz w:val="24"/>
          <w:szCs w:val="24"/>
          <w:u w:val="single"/>
          <w:lang w:val="hy-AM"/>
        </w:rPr>
      </w:pPr>
      <w:r w:rsidRPr="008437EF">
        <w:rPr>
          <w:rFonts w:ascii="GHEA Mariam" w:hAnsi="GHEA Mariam"/>
          <w:sz w:val="24"/>
          <w:szCs w:val="24"/>
          <w:lang w:val="es-ES_tradnl"/>
        </w:rPr>
        <w:t xml:space="preserve">                </w:t>
      </w:r>
      <w:r w:rsidRPr="008437EF">
        <w:rPr>
          <w:rFonts w:ascii="GHEA Mariam" w:hAnsi="GHEA Mariam"/>
          <w:sz w:val="24"/>
          <w:szCs w:val="24"/>
          <w:lang w:val="hy-AM"/>
        </w:rPr>
        <w:t>Դատավորներ`</w:t>
      </w:r>
      <w:r w:rsidRPr="008437EF">
        <w:rPr>
          <w:rFonts w:ascii="GHEA Mariam" w:hAnsi="GHEA Mariam"/>
          <w:sz w:val="24"/>
          <w:szCs w:val="24"/>
          <w:u w:val="single"/>
          <w:lang w:val="hy-AM"/>
        </w:rPr>
        <w:t xml:space="preserve">                                                                       Ս.ԱՎԵՏԻՍՅԱՆ</w:t>
      </w:r>
    </w:p>
    <w:p w14:paraId="61D8248B" w14:textId="77777777" w:rsidR="00C35F43" w:rsidRPr="008437EF" w:rsidRDefault="00C35F43" w:rsidP="00695C74">
      <w:pPr>
        <w:tabs>
          <w:tab w:val="left" w:pos="567"/>
        </w:tabs>
        <w:spacing w:line="480" w:lineRule="auto"/>
        <w:ind w:right="-150" w:hanging="2"/>
        <w:jc w:val="right"/>
        <w:rPr>
          <w:rFonts w:ascii="GHEA Mariam" w:hAnsi="GHEA Mariam"/>
          <w:sz w:val="24"/>
          <w:szCs w:val="24"/>
          <w:u w:val="single"/>
          <w:lang w:val="hy-AM"/>
        </w:rPr>
      </w:pPr>
      <w:r w:rsidRPr="008437EF">
        <w:rPr>
          <w:rFonts w:ascii="GHEA Mariam" w:hAnsi="GHEA Mariam"/>
          <w:sz w:val="24"/>
          <w:szCs w:val="24"/>
          <w:lang w:val="hy-AM"/>
        </w:rPr>
        <w:t xml:space="preserve">    </w:t>
      </w:r>
      <w:r w:rsidRPr="00903145">
        <w:rPr>
          <w:rFonts w:ascii="GHEA Mariam" w:hAnsi="GHEA Mariam"/>
          <w:sz w:val="24"/>
          <w:szCs w:val="24"/>
          <w:lang w:val="hy-AM"/>
        </w:rPr>
        <w:t xml:space="preserve">  </w:t>
      </w:r>
      <w:r w:rsidRPr="008437EF">
        <w:rPr>
          <w:rFonts w:ascii="GHEA Mariam" w:hAnsi="GHEA Mariam"/>
          <w:sz w:val="24"/>
          <w:szCs w:val="24"/>
          <w:u w:val="single"/>
          <w:lang w:val="hy-AM"/>
        </w:rPr>
        <w:t xml:space="preserve">     </w:t>
      </w:r>
      <w:r w:rsidRPr="008437EF">
        <w:rPr>
          <w:rFonts w:ascii="GHEA Mariam" w:hAnsi="GHEA Mariam"/>
          <w:sz w:val="24"/>
          <w:szCs w:val="24"/>
          <w:u w:val="single"/>
          <w:lang w:val="hy-AM"/>
        </w:rPr>
        <w:tab/>
        <w:t xml:space="preserve">                      </w:t>
      </w:r>
      <w:r w:rsidRPr="008437EF">
        <w:rPr>
          <w:rFonts w:ascii="GHEA Mariam" w:hAnsi="GHEA Mariam"/>
          <w:sz w:val="24"/>
          <w:szCs w:val="24"/>
          <w:u w:val="single"/>
          <w:lang w:val="hy-AM"/>
        </w:rPr>
        <w:tab/>
        <w:t xml:space="preserve">                         Ա.ՊՈՂՈՍՅԱՆ</w:t>
      </w:r>
    </w:p>
    <w:p w14:paraId="5F6F97AD" w14:textId="30DA3CDC" w:rsidR="00A010C7" w:rsidRPr="008437EF" w:rsidRDefault="00C35F43" w:rsidP="00695C74">
      <w:pPr>
        <w:tabs>
          <w:tab w:val="left" w:pos="567"/>
        </w:tabs>
        <w:spacing w:line="480" w:lineRule="auto"/>
        <w:ind w:right="-150" w:hanging="2"/>
        <w:jc w:val="right"/>
        <w:rPr>
          <w:rFonts w:ascii="GHEA Mariam" w:eastAsia="Times New Roman" w:hAnsi="GHEA Mariam" w:cs="Tahoma"/>
          <w:noProof/>
          <w:color w:val="0D0D0D"/>
          <w:sz w:val="24"/>
          <w:szCs w:val="24"/>
          <w:lang w:val="hy-AM"/>
        </w:rPr>
      </w:pPr>
      <w:r w:rsidRPr="00903145">
        <w:rPr>
          <w:rFonts w:ascii="GHEA Mariam" w:hAnsi="GHEA Mariam"/>
          <w:sz w:val="24"/>
          <w:szCs w:val="24"/>
          <w:lang w:val="hy-AM"/>
        </w:rPr>
        <w:t xml:space="preserve">  </w:t>
      </w:r>
      <w:r w:rsidRPr="008437EF">
        <w:rPr>
          <w:rFonts w:ascii="GHEA Mariam" w:hAnsi="GHEA Mariam"/>
          <w:sz w:val="24"/>
          <w:szCs w:val="24"/>
          <w:u w:val="single"/>
          <w:lang w:val="hy-AM"/>
        </w:rPr>
        <w:t xml:space="preserve">                   </w:t>
      </w:r>
      <w:r w:rsidR="00903145">
        <w:rPr>
          <w:rFonts w:ascii="GHEA Mariam" w:hAnsi="GHEA Mariam"/>
          <w:sz w:val="24"/>
          <w:szCs w:val="24"/>
          <w:u w:val="single"/>
          <w:lang w:val="en-US"/>
        </w:rPr>
        <w:t xml:space="preserve">   </w:t>
      </w:r>
      <w:r w:rsidRPr="008437EF">
        <w:rPr>
          <w:rFonts w:ascii="GHEA Mariam" w:hAnsi="GHEA Mariam"/>
          <w:sz w:val="24"/>
          <w:szCs w:val="24"/>
          <w:u w:val="single"/>
          <w:lang w:val="hy-AM"/>
        </w:rPr>
        <w:t xml:space="preserve">          </w:t>
      </w:r>
      <w:r w:rsidRPr="008437EF">
        <w:rPr>
          <w:rFonts w:ascii="GHEA Mariam" w:hAnsi="GHEA Mariam"/>
          <w:sz w:val="24"/>
          <w:szCs w:val="24"/>
          <w:u w:val="single"/>
          <w:lang w:val="hy-AM"/>
        </w:rPr>
        <w:tab/>
        <w:t xml:space="preserve">          </w:t>
      </w:r>
      <w:r w:rsidRPr="008437EF">
        <w:rPr>
          <w:rFonts w:ascii="GHEA Mariam" w:hAnsi="GHEA Mariam"/>
          <w:sz w:val="24"/>
          <w:szCs w:val="24"/>
          <w:u w:val="single"/>
          <w:lang w:val="hy-AM"/>
        </w:rPr>
        <w:tab/>
        <w:t xml:space="preserve">                        Ս.ՕՀԱՆՅԱՆ</w:t>
      </w:r>
    </w:p>
    <w:p w14:paraId="571AA4C2" w14:textId="38807058" w:rsidR="0052538B" w:rsidRPr="008437EF" w:rsidRDefault="00A010C7" w:rsidP="00695C74">
      <w:pPr>
        <w:pStyle w:val="BodyA"/>
        <w:ind w:left="0" w:right="-150" w:hanging="2"/>
        <w:jc w:val="both"/>
        <w:rPr>
          <w:color w:val="auto"/>
          <w:shd w:val="clear" w:color="auto" w:fill="FFFFFF"/>
        </w:rPr>
      </w:pPr>
      <w:r w:rsidRPr="008437EF">
        <w:rPr>
          <w:rFonts w:eastAsia="Times New Roman" w:cs="Tahoma"/>
          <w:noProof/>
          <w:color w:val="0D0D0D"/>
          <w:lang w:val="hy-AM"/>
        </w:rPr>
        <w:t xml:space="preserve">- </w:t>
      </w:r>
    </w:p>
    <w:sectPr w:rsidR="0052538B" w:rsidRPr="008437EF" w:rsidSect="00362C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276" w:right="851" w:bottom="1701" w:left="1701" w:header="680" w:footer="68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3F082E" w14:textId="77777777" w:rsidR="006F51BB" w:rsidRDefault="006F51BB">
      <w:pPr>
        <w:ind w:hanging="2"/>
      </w:pPr>
      <w:r>
        <w:separator/>
      </w:r>
    </w:p>
  </w:endnote>
  <w:endnote w:type="continuationSeparator" w:id="0">
    <w:p w14:paraId="2C446D54" w14:textId="77777777" w:rsidR="006F51BB" w:rsidRDefault="006F51BB">
      <w:pPr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B0547C" w14:textId="77777777" w:rsidR="000C1A30" w:rsidRDefault="000C1A30">
    <w:pPr>
      <w:pStyle w:val="Footer"/>
      <w:ind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89DD3" w14:textId="77777777" w:rsidR="000C1A30" w:rsidRPr="0096500D" w:rsidRDefault="000C1A30" w:rsidP="0096500D">
    <w:pPr>
      <w:pStyle w:val="Footer"/>
      <w:ind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BDAC9" w14:textId="77777777" w:rsidR="000C1A30" w:rsidRDefault="000C1A30">
    <w:pPr>
      <w:pStyle w:val="Footer"/>
      <w:ind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40CA28" w14:textId="77777777" w:rsidR="006F51BB" w:rsidRDefault="006F51BB">
      <w:pPr>
        <w:ind w:hanging="2"/>
      </w:pPr>
      <w:r>
        <w:separator/>
      </w:r>
    </w:p>
  </w:footnote>
  <w:footnote w:type="continuationSeparator" w:id="0">
    <w:p w14:paraId="255F427F" w14:textId="77777777" w:rsidR="006F51BB" w:rsidRDefault="006F51BB">
      <w:pPr>
        <w:ind w:hanging="2"/>
      </w:pPr>
      <w:r>
        <w:continuationSeparator/>
      </w:r>
    </w:p>
  </w:footnote>
  <w:footnote w:id="1">
    <w:p w14:paraId="2F277F76" w14:textId="0A2F19AD" w:rsidR="00D065ED" w:rsidRPr="00D065ED" w:rsidRDefault="00D065ED">
      <w:pPr>
        <w:pStyle w:val="FootnoteText"/>
        <w:ind w:hanging="2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375A1F">
        <w:rPr>
          <w:rFonts w:ascii="GHEA Mariam" w:hAnsi="GHEA Mariam"/>
          <w:lang w:val="hy-AM"/>
        </w:rPr>
        <w:t xml:space="preserve">Տե՛ս նյութեր, </w:t>
      </w:r>
      <w:r>
        <w:rPr>
          <w:rFonts w:ascii="GHEA Mariam" w:hAnsi="GHEA Mariam"/>
          <w:lang w:val="en-US"/>
        </w:rPr>
        <w:t xml:space="preserve">հատոր 1-ին, </w:t>
      </w:r>
      <w:r w:rsidRPr="00375A1F">
        <w:rPr>
          <w:rFonts w:ascii="GHEA Mariam" w:hAnsi="GHEA Mariam"/>
          <w:lang w:val="hy-AM"/>
        </w:rPr>
        <w:t>թերթ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/>
          <w:lang w:val="en-US"/>
        </w:rPr>
        <w:t>251</w:t>
      </w:r>
      <w:r w:rsidRPr="00375A1F">
        <w:rPr>
          <w:rFonts w:ascii="GHEA Mariam" w:hAnsi="GHEA Mariam"/>
          <w:lang w:val="hy-AM"/>
        </w:rPr>
        <w:t>:</w:t>
      </w:r>
    </w:p>
  </w:footnote>
  <w:footnote w:id="2">
    <w:p w14:paraId="145B86C0" w14:textId="78B35BBD" w:rsidR="00797169" w:rsidRPr="00797169" w:rsidRDefault="00797169">
      <w:pPr>
        <w:pStyle w:val="FootnoteText"/>
        <w:ind w:hanging="2"/>
        <w:rPr>
          <w:lang w:val="hy-AM"/>
        </w:rPr>
      </w:pPr>
      <w:r>
        <w:rPr>
          <w:rStyle w:val="FootnoteReference"/>
        </w:rPr>
        <w:footnoteRef/>
      </w:r>
      <w:r w:rsidRPr="00D065ED">
        <w:rPr>
          <w:lang w:val="en-US"/>
        </w:rPr>
        <w:t xml:space="preserve"> </w:t>
      </w:r>
      <w:r w:rsidRPr="00375A1F">
        <w:rPr>
          <w:rFonts w:ascii="GHEA Mariam" w:hAnsi="GHEA Mariam"/>
          <w:lang w:val="hy-AM"/>
        </w:rPr>
        <w:t xml:space="preserve">Տե՛ս նյութեր, </w:t>
      </w:r>
      <w:r w:rsidR="00825941">
        <w:rPr>
          <w:rFonts w:ascii="GHEA Mariam" w:hAnsi="GHEA Mariam"/>
          <w:lang w:val="en-US"/>
        </w:rPr>
        <w:t xml:space="preserve">հատոր 1-ին, </w:t>
      </w:r>
      <w:r w:rsidRPr="00375A1F">
        <w:rPr>
          <w:rFonts w:ascii="GHEA Mariam" w:hAnsi="GHEA Mariam"/>
          <w:lang w:val="hy-AM"/>
        </w:rPr>
        <w:t>թերթ</w:t>
      </w:r>
      <w:r>
        <w:rPr>
          <w:rFonts w:ascii="GHEA Mariam" w:hAnsi="GHEA Mariam"/>
          <w:lang w:val="hy-AM"/>
        </w:rPr>
        <w:t xml:space="preserve"> </w:t>
      </w:r>
      <w:r w:rsidR="00D065ED">
        <w:rPr>
          <w:rFonts w:ascii="GHEA Mariam" w:hAnsi="GHEA Mariam"/>
          <w:lang w:val="en-US"/>
        </w:rPr>
        <w:t>258</w:t>
      </w:r>
      <w:r w:rsidRPr="00375A1F">
        <w:rPr>
          <w:rFonts w:ascii="GHEA Mariam" w:hAnsi="GHEA Mariam"/>
          <w:lang w:val="hy-AM"/>
        </w:rPr>
        <w:t>:</w:t>
      </w:r>
    </w:p>
  </w:footnote>
  <w:footnote w:id="3">
    <w:p w14:paraId="1BF2669D" w14:textId="343A1B03" w:rsidR="009A2A2C" w:rsidRPr="009B26B5" w:rsidRDefault="009A2A2C" w:rsidP="009A2A2C">
      <w:pPr>
        <w:pStyle w:val="FootnoteText"/>
        <w:ind w:hanging="2"/>
        <w:jc w:val="both"/>
        <w:rPr>
          <w:lang w:val="hy-AM"/>
        </w:rPr>
      </w:pPr>
      <w:r>
        <w:rPr>
          <w:rStyle w:val="FootnoteReference"/>
        </w:rPr>
        <w:footnoteRef/>
      </w:r>
      <w:r w:rsidRPr="009B26B5">
        <w:rPr>
          <w:lang w:val="hy-AM"/>
        </w:rPr>
        <w:t xml:space="preserve"> </w:t>
      </w:r>
      <w:r w:rsidRPr="009B26B5">
        <w:rPr>
          <w:rFonts w:ascii="GHEA Mariam" w:hAnsi="GHEA Mariam"/>
          <w:lang w:val="hy-AM"/>
        </w:rPr>
        <w:t>Տե'ս</w:t>
      </w:r>
      <w:hyperlink w:history="1">
        <w:r w:rsidR="000C466E" w:rsidRPr="00847A70">
          <w:rPr>
            <w:rStyle w:val="Hyperlink"/>
            <w:lang w:val="hy-AM"/>
          </w:rPr>
          <w:t xml:space="preserve">, </w:t>
        </w:r>
        <w:r w:rsidR="000C466E" w:rsidRPr="003055C2">
          <w:rPr>
            <w:rStyle w:val="Hyperlink"/>
            <w:lang w:val="hy-AM"/>
          </w:rPr>
          <w:t>www.haypost.am</w:t>
        </w:r>
      </w:hyperlink>
      <w:r w:rsidRPr="009B26B5">
        <w:rPr>
          <w:lang w:val="hy-AM"/>
        </w:rPr>
        <w:t>:</w:t>
      </w:r>
    </w:p>
  </w:footnote>
  <w:footnote w:id="4">
    <w:p w14:paraId="4233E9CE" w14:textId="7A86000F" w:rsidR="00BB5961" w:rsidRPr="00BB5961" w:rsidRDefault="00BB5961">
      <w:pPr>
        <w:pStyle w:val="FootnoteText"/>
        <w:ind w:hanging="2"/>
        <w:rPr>
          <w:lang w:val="hy-AM"/>
        </w:rPr>
      </w:pPr>
      <w:r>
        <w:rPr>
          <w:rStyle w:val="FootnoteReference"/>
        </w:rPr>
        <w:footnoteRef/>
      </w:r>
      <w:r w:rsidRPr="002C63EA">
        <w:rPr>
          <w:lang w:val="hy-AM"/>
        </w:rPr>
        <w:t xml:space="preserve"> </w:t>
      </w:r>
      <w:r w:rsidRPr="00375A1F">
        <w:rPr>
          <w:rFonts w:ascii="GHEA Mariam" w:hAnsi="GHEA Mariam"/>
          <w:lang w:val="hy-AM"/>
        </w:rPr>
        <w:t xml:space="preserve">Տե՛ս նյութեր, </w:t>
      </w:r>
      <w:r w:rsidR="00AE3331" w:rsidRPr="004474D5">
        <w:rPr>
          <w:rFonts w:ascii="GHEA Mariam" w:hAnsi="GHEA Mariam"/>
          <w:lang w:val="hy-AM"/>
        </w:rPr>
        <w:t xml:space="preserve">հատոր 2-րդ, </w:t>
      </w:r>
      <w:r w:rsidRPr="00375A1F">
        <w:rPr>
          <w:rFonts w:ascii="GHEA Mariam" w:hAnsi="GHEA Mariam"/>
          <w:lang w:val="hy-AM"/>
        </w:rPr>
        <w:t>թերթ</w:t>
      </w:r>
      <w:r>
        <w:rPr>
          <w:rFonts w:ascii="GHEA Mariam" w:hAnsi="GHEA Mariam"/>
          <w:lang w:val="hy-AM"/>
        </w:rPr>
        <w:t xml:space="preserve">եր </w:t>
      </w:r>
      <w:r w:rsidR="004474D5" w:rsidRPr="004474D5">
        <w:rPr>
          <w:rFonts w:ascii="GHEA Mariam" w:hAnsi="GHEA Mariam"/>
          <w:lang w:val="hy-AM"/>
        </w:rPr>
        <w:t>1</w:t>
      </w:r>
      <w:r w:rsidR="00BB2895" w:rsidRPr="00BB2895">
        <w:rPr>
          <w:rFonts w:ascii="GHEA Mariam" w:hAnsi="GHEA Mariam"/>
          <w:lang w:val="hy-AM"/>
        </w:rPr>
        <w:t>-11</w:t>
      </w:r>
      <w:r w:rsidRPr="00375A1F">
        <w:rPr>
          <w:rFonts w:ascii="GHEA Mariam" w:hAnsi="GHEA Mariam"/>
          <w:lang w:val="hy-AM"/>
        </w:rPr>
        <w:t>:</w:t>
      </w:r>
    </w:p>
  </w:footnote>
  <w:footnote w:id="5">
    <w:p w14:paraId="59176329" w14:textId="610D96F4" w:rsidR="002C63EA" w:rsidRPr="002C63EA" w:rsidRDefault="002C63EA">
      <w:pPr>
        <w:pStyle w:val="FootnoteText"/>
        <w:ind w:hanging="2"/>
        <w:rPr>
          <w:lang w:val="hy-AM"/>
        </w:rPr>
      </w:pPr>
      <w:r w:rsidRPr="00B0170F">
        <w:rPr>
          <w:rStyle w:val="FootnoteReference"/>
        </w:rPr>
        <w:footnoteRef/>
      </w:r>
      <w:r w:rsidRPr="00B0170F">
        <w:rPr>
          <w:lang w:val="hy-AM"/>
        </w:rPr>
        <w:t xml:space="preserve"> </w:t>
      </w:r>
      <w:r w:rsidRPr="00B0170F">
        <w:rPr>
          <w:rFonts w:ascii="GHEA Mariam" w:hAnsi="GHEA Mariam"/>
          <w:lang w:val="hy-AM"/>
        </w:rPr>
        <w:t xml:space="preserve">Տե՛ս նյութեր, </w:t>
      </w:r>
      <w:r w:rsidR="005851C3" w:rsidRPr="00B0170F">
        <w:rPr>
          <w:rFonts w:ascii="GHEA Mariam" w:hAnsi="GHEA Mariam"/>
          <w:lang w:val="hy-AM"/>
        </w:rPr>
        <w:t xml:space="preserve">հատոր 2-րդ, </w:t>
      </w:r>
      <w:r w:rsidRPr="00B0170F">
        <w:rPr>
          <w:rFonts w:ascii="GHEA Mariam" w:hAnsi="GHEA Mariam"/>
          <w:lang w:val="hy-AM"/>
        </w:rPr>
        <w:t xml:space="preserve">թերթեր </w:t>
      </w:r>
      <w:r w:rsidR="005851C3" w:rsidRPr="00B0170F">
        <w:rPr>
          <w:rFonts w:ascii="GHEA Mariam" w:hAnsi="GHEA Mariam"/>
          <w:lang w:val="hy-AM"/>
        </w:rPr>
        <w:t>1</w:t>
      </w:r>
      <w:r w:rsidR="00B0170F" w:rsidRPr="00B0170F">
        <w:rPr>
          <w:rFonts w:ascii="GHEA Mariam" w:hAnsi="GHEA Mariam"/>
          <w:lang w:val="hy-AM"/>
        </w:rPr>
        <w:t>7</w:t>
      </w:r>
      <w:r w:rsidR="005851C3" w:rsidRPr="00B0170F">
        <w:rPr>
          <w:rFonts w:ascii="GHEA Mariam" w:hAnsi="GHEA Mariam"/>
          <w:lang w:val="hy-AM"/>
        </w:rPr>
        <w:t>-1</w:t>
      </w:r>
      <w:r w:rsidR="00B0170F" w:rsidRPr="00B0170F">
        <w:rPr>
          <w:rFonts w:ascii="GHEA Mariam" w:hAnsi="GHEA Mariam"/>
          <w:lang w:val="hy-AM"/>
        </w:rPr>
        <w:t>9</w:t>
      </w:r>
      <w:r w:rsidRPr="00B0170F">
        <w:rPr>
          <w:rFonts w:ascii="GHEA Mariam" w:hAnsi="GHEA Mariam"/>
          <w:lang w:val="hy-AM"/>
        </w:rPr>
        <w:t>:</w:t>
      </w:r>
    </w:p>
  </w:footnote>
  <w:footnote w:id="6">
    <w:p w14:paraId="4DA03CA8" w14:textId="77777777" w:rsidR="001A0D1F" w:rsidRPr="00615BEF" w:rsidRDefault="001A0D1F" w:rsidP="00114CA0">
      <w:pPr>
        <w:pStyle w:val="FootnoteText"/>
        <w:ind w:leftChars="0" w:right="-150" w:firstLineChars="0" w:firstLine="0"/>
        <w:jc w:val="both"/>
        <w:rPr>
          <w:rFonts w:ascii="GHEA Mariam" w:hAnsi="GHEA Mariam"/>
          <w:lang w:val="fr-FR"/>
        </w:rPr>
      </w:pPr>
      <w:r w:rsidRPr="00615BEF">
        <w:rPr>
          <w:rStyle w:val="FootnoteReference"/>
          <w:rFonts w:ascii="GHEA Mariam" w:eastAsia="Arial Unicode MS" w:hAnsi="GHEA Mariam"/>
        </w:rPr>
        <w:footnoteRef/>
      </w:r>
      <w:r>
        <w:rPr>
          <w:rFonts w:ascii="GHEA Mariam" w:hAnsi="GHEA Mariam"/>
          <w:lang w:val="fr-FR"/>
        </w:rPr>
        <w:t xml:space="preserve"> </w:t>
      </w:r>
      <w:r w:rsidRPr="00615BEF">
        <w:rPr>
          <w:rFonts w:ascii="GHEA Mariam" w:hAnsi="GHEA Mariam"/>
          <w:lang w:val="fr-FR"/>
        </w:rPr>
        <w:t>Տե'ս</w:t>
      </w:r>
      <w:r>
        <w:rPr>
          <w:rFonts w:ascii="GHEA Mariam" w:hAnsi="GHEA Mariam"/>
          <w:lang w:val="fr-FR"/>
        </w:rPr>
        <w:t xml:space="preserve"> </w:t>
      </w:r>
      <w:r w:rsidRPr="001A0D1F">
        <w:rPr>
          <w:rFonts w:ascii="GHEA Mariam" w:hAnsi="GHEA Mariam" w:cs="Sylfaen"/>
          <w:lang w:val="hy-AM"/>
        </w:rPr>
        <w:t>Վճռաբեկ</w:t>
      </w:r>
      <w:r w:rsidRPr="00615BEF">
        <w:rPr>
          <w:rFonts w:ascii="GHEA Mariam" w:hAnsi="GHEA Mariam"/>
          <w:lang w:val="fr-FR"/>
        </w:rPr>
        <w:t xml:space="preserve"> </w:t>
      </w:r>
      <w:r w:rsidRPr="001A0D1F">
        <w:rPr>
          <w:rFonts w:ascii="GHEA Mariam" w:hAnsi="GHEA Mariam" w:cs="Sylfaen"/>
          <w:lang w:val="hy-AM"/>
        </w:rPr>
        <w:t>դատարանի</w:t>
      </w:r>
      <w:r w:rsidRPr="00615BEF">
        <w:rPr>
          <w:rFonts w:ascii="GHEA Mariam" w:hAnsi="GHEA Mariam" w:cs="Sylfaen"/>
          <w:lang w:val="fr-FR"/>
        </w:rPr>
        <w:t>`</w:t>
      </w:r>
      <w:r w:rsidRPr="00615BEF">
        <w:rPr>
          <w:rFonts w:ascii="GHEA Mariam" w:hAnsi="GHEA Mariam" w:cs="Sylfaen"/>
          <w:i/>
          <w:lang w:val="fr-FR"/>
        </w:rPr>
        <w:t xml:space="preserve"> </w:t>
      </w:r>
      <w:r w:rsidRPr="001A0D1F">
        <w:rPr>
          <w:rFonts w:ascii="GHEA Mariam" w:hAnsi="GHEA Mariam" w:cs="Sylfaen"/>
          <w:i/>
          <w:lang w:val="hy-AM"/>
        </w:rPr>
        <w:t>Արթուր</w:t>
      </w:r>
      <w:r w:rsidRPr="00615BEF">
        <w:rPr>
          <w:rFonts w:ascii="GHEA Mariam" w:hAnsi="GHEA Mariam"/>
          <w:i/>
          <w:lang w:val="fr-FR"/>
        </w:rPr>
        <w:t xml:space="preserve"> </w:t>
      </w:r>
      <w:r w:rsidRPr="001A0D1F">
        <w:rPr>
          <w:rFonts w:ascii="GHEA Mariam" w:hAnsi="GHEA Mariam" w:cs="Sylfaen"/>
          <w:i/>
          <w:lang w:val="hy-AM"/>
        </w:rPr>
        <w:t>Այվազյանի</w:t>
      </w:r>
      <w:r w:rsidRPr="00615BEF">
        <w:rPr>
          <w:rFonts w:ascii="GHEA Mariam" w:hAnsi="GHEA Mariam"/>
          <w:i/>
          <w:lang w:val="fr-FR"/>
        </w:rPr>
        <w:t xml:space="preserve"> </w:t>
      </w:r>
      <w:r w:rsidRPr="001A0D1F">
        <w:rPr>
          <w:rFonts w:ascii="GHEA Mariam" w:hAnsi="GHEA Mariam" w:cs="Sylfaen"/>
          <w:lang w:val="hy-AM"/>
        </w:rPr>
        <w:t>գործով</w:t>
      </w:r>
      <w:r w:rsidRPr="00615BEF">
        <w:rPr>
          <w:rFonts w:ascii="GHEA Mariam" w:hAnsi="GHEA Mariam"/>
          <w:lang w:val="fr-FR"/>
        </w:rPr>
        <w:t xml:space="preserve"> 2013 </w:t>
      </w:r>
      <w:r w:rsidRPr="001A0D1F">
        <w:rPr>
          <w:rFonts w:ascii="GHEA Mariam" w:hAnsi="GHEA Mariam" w:cs="Sylfaen"/>
          <w:lang w:val="hy-AM"/>
        </w:rPr>
        <w:t>թվականի</w:t>
      </w:r>
      <w:r w:rsidRPr="00615BEF">
        <w:rPr>
          <w:rFonts w:ascii="GHEA Mariam" w:hAnsi="GHEA Mariam"/>
          <w:lang w:val="fr-FR"/>
        </w:rPr>
        <w:t xml:space="preserve"> </w:t>
      </w:r>
      <w:r w:rsidRPr="001A0D1F">
        <w:rPr>
          <w:rFonts w:ascii="GHEA Mariam" w:hAnsi="GHEA Mariam" w:cs="Sylfaen"/>
          <w:lang w:val="hy-AM"/>
        </w:rPr>
        <w:t>սեպտեմբերի</w:t>
      </w:r>
      <w:r w:rsidRPr="00615BEF">
        <w:rPr>
          <w:rFonts w:ascii="GHEA Mariam" w:hAnsi="GHEA Mariam"/>
          <w:lang w:val="fr-FR"/>
        </w:rPr>
        <w:t xml:space="preserve"> 13-</w:t>
      </w:r>
      <w:r w:rsidRPr="001A0D1F">
        <w:rPr>
          <w:rFonts w:ascii="GHEA Mariam" w:hAnsi="GHEA Mariam" w:cs="Sylfaen"/>
          <w:lang w:val="hy-AM"/>
        </w:rPr>
        <w:t>ի</w:t>
      </w:r>
      <w:r w:rsidRPr="00615BEF">
        <w:rPr>
          <w:rFonts w:ascii="GHEA Mariam" w:hAnsi="GHEA Mariam"/>
          <w:lang w:val="fr-FR"/>
        </w:rPr>
        <w:t xml:space="preserve"> </w:t>
      </w:r>
      <w:r w:rsidRPr="001A0D1F">
        <w:rPr>
          <w:rFonts w:ascii="GHEA Mariam" w:hAnsi="GHEA Mariam" w:cs="Sylfaen"/>
          <w:lang w:val="hy-AM"/>
        </w:rPr>
        <w:t>թիվ</w:t>
      </w:r>
      <w:r w:rsidRPr="00615BEF">
        <w:rPr>
          <w:rFonts w:ascii="GHEA Mariam" w:hAnsi="GHEA Mariam"/>
          <w:lang w:val="fr-FR"/>
        </w:rPr>
        <w:t xml:space="preserve"> </w:t>
      </w:r>
      <w:r w:rsidRPr="001A0D1F">
        <w:rPr>
          <w:rFonts w:ascii="GHEA Mariam" w:hAnsi="GHEA Mariam" w:cs="Sylfaen"/>
          <w:lang w:val="hy-AM"/>
        </w:rPr>
        <w:t>ՇԴ</w:t>
      </w:r>
      <w:r w:rsidRPr="00615BEF">
        <w:rPr>
          <w:rFonts w:ascii="GHEA Mariam" w:hAnsi="GHEA Mariam"/>
          <w:lang w:val="fr-FR"/>
        </w:rPr>
        <w:t xml:space="preserve">2/0007/15/12 </w:t>
      </w:r>
      <w:r w:rsidRPr="001A0D1F">
        <w:rPr>
          <w:rFonts w:ascii="GHEA Mariam" w:hAnsi="GHEA Mariam" w:cs="Sylfaen"/>
          <w:lang w:val="hy-AM"/>
        </w:rPr>
        <w:t>որոշ</w:t>
      </w:r>
      <w:r>
        <w:rPr>
          <w:rFonts w:ascii="GHEA Mariam" w:hAnsi="GHEA Mariam" w:cs="Sylfaen"/>
          <w:lang w:val="hy-AM"/>
        </w:rPr>
        <w:t>ումը</w:t>
      </w:r>
      <w:r w:rsidRPr="00615BEF">
        <w:rPr>
          <w:rFonts w:ascii="GHEA Mariam" w:hAnsi="GHEA Mariam"/>
          <w:lang w:val="fr-FR"/>
        </w:rPr>
        <w:t>,</w:t>
      </w:r>
      <w:r w:rsidRPr="00615BEF">
        <w:rPr>
          <w:rFonts w:ascii="GHEA Mariam" w:hAnsi="GHEA Mariam"/>
          <w:i/>
          <w:lang w:val="fr-FR"/>
        </w:rPr>
        <w:t xml:space="preserve"> </w:t>
      </w:r>
      <w:r w:rsidRPr="001A0D1F">
        <w:rPr>
          <w:rFonts w:ascii="GHEA Mariam" w:hAnsi="GHEA Mariam" w:cs="Sylfaen"/>
          <w:i/>
          <w:lang w:val="hy-AM"/>
        </w:rPr>
        <w:t>Լևոն</w:t>
      </w:r>
      <w:r w:rsidRPr="00615BEF">
        <w:rPr>
          <w:rFonts w:ascii="GHEA Mariam" w:hAnsi="GHEA Mariam"/>
          <w:i/>
          <w:lang w:val="fr-FR"/>
        </w:rPr>
        <w:t xml:space="preserve"> </w:t>
      </w:r>
      <w:r w:rsidRPr="001A0D1F">
        <w:rPr>
          <w:rFonts w:ascii="GHEA Mariam" w:hAnsi="GHEA Mariam" w:cs="Sylfaen"/>
          <w:i/>
          <w:lang w:val="hy-AM"/>
        </w:rPr>
        <w:t>Հարությունյանի</w:t>
      </w:r>
      <w:r w:rsidRPr="00615BEF">
        <w:rPr>
          <w:rFonts w:ascii="GHEA Mariam" w:hAnsi="GHEA Mariam"/>
          <w:i/>
          <w:lang w:val="fr-FR"/>
        </w:rPr>
        <w:t xml:space="preserve"> </w:t>
      </w:r>
      <w:r w:rsidRPr="001A0D1F">
        <w:rPr>
          <w:rFonts w:ascii="GHEA Mariam" w:hAnsi="GHEA Mariam" w:cs="Sylfaen"/>
          <w:lang w:val="hy-AM"/>
        </w:rPr>
        <w:t>գործով</w:t>
      </w:r>
      <w:r w:rsidRPr="00615BEF">
        <w:rPr>
          <w:rFonts w:ascii="GHEA Mariam" w:hAnsi="GHEA Mariam"/>
          <w:lang w:val="fr-FR"/>
        </w:rPr>
        <w:t xml:space="preserve"> 2016 </w:t>
      </w:r>
      <w:r w:rsidRPr="001A0D1F">
        <w:rPr>
          <w:rFonts w:ascii="GHEA Mariam" w:hAnsi="GHEA Mariam" w:cs="Sylfaen"/>
          <w:lang w:val="hy-AM"/>
        </w:rPr>
        <w:t>թվականի</w:t>
      </w:r>
      <w:r w:rsidRPr="00615BEF">
        <w:rPr>
          <w:rFonts w:ascii="GHEA Mariam" w:hAnsi="GHEA Mariam"/>
          <w:lang w:val="fr-FR"/>
        </w:rPr>
        <w:t xml:space="preserve"> </w:t>
      </w:r>
      <w:r w:rsidRPr="001A0D1F">
        <w:rPr>
          <w:rFonts w:ascii="GHEA Mariam" w:hAnsi="GHEA Mariam" w:cs="Sylfaen"/>
          <w:lang w:val="hy-AM"/>
        </w:rPr>
        <w:t>հունիսի</w:t>
      </w:r>
      <w:r w:rsidRPr="00615BEF">
        <w:rPr>
          <w:rFonts w:ascii="GHEA Mariam" w:hAnsi="GHEA Mariam"/>
          <w:lang w:val="fr-FR"/>
        </w:rPr>
        <w:t xml:space="preserve"> 24-</w:t>
      </w:r>
      <w:r w:rsidRPr="001A0D1F">
        <w:rPr>
          <w:rFonts w:ascii="GHEA Mariam" w:hAnsi="GHEA Mariam" w:cs="Sylfaen"/>
          <w:lang w:val="hy-AM"/>
        </w:rPr>
        <w:t>ի</w:t>
      </w:r>
      <w:r w:rsidRPr="00615BEF">
        <w:rPr>
          <w:rFonts w:ascii="GHEA Mariam" w:hAnsi="GHEA Mariam"/>
          <w:lang w:val="fr-FR"/>
        </w:rPr>
        <w:t xml:space="preserve"> </w:t>
      </w:r>
      <w:r w:rsidRPr="001A0D1F">
        <w:rPr>
          <w:rFonts w:ascii="GHEA Mariam" w:hAnsi="GHEA Mariam" w:cs="Sylfaen"/>
          <w:lang w:val="hy-AM"/>
        </w:rPr>
        <w:t>թիվ</w:t>
      </w:r>
      <w:r w:rsidRPr="00615BEF">
        <w:rPr>
          <w:rFonts w:ascii="GHEA Mariam" w:hAnsi="GHEA Mariam"/>
          <w:lang w:val="fr-FR"/>
        </w:rPr>
        <w:t xml:space="preserve"> </w:t>
      </w:r>
      <w:r w:rsidRPr="001A0D1F">
        <w:rPr>
          <w:rFonts w:ascii="GHEA Mariam" w:hAnsi="GHEA Mariam" w:cs="Sylfaen"/>
          <w:lang w:val="hy-AM"/>
        </w:rPr>
        <w:t>ԵԿԴ</w:t>
      </w:r>
      <w:r w:rsidRPr="00615BEF">
        <w:rPr>
          <w:rFonts w:ascii="GHEA Mariam" w:hAnsi="GHEA Mariam"/>
          <w:lang w:val="fr-FR"/>
        </w:rPr>
        <w:t xml:space="preserve">/0337/06/15 </w:t>
      </w:r>
      <w:r w:rsidRPr="001A0D1F">
        <w:rPr>
          <w:rFonts w:ascii="GHEA Mariam" w:hAnsi="GHEA Mariam" w:cs="Sylfaen"/>
          <w:lang w:val="hy-AM"/>
        </w:rPr>
        <w:t>որոշ</w:t>
      </w:r>
      <w:r>
        <w:rPr>
          <w:rFonts w:ascii="GHEA Mariam" w:hAnsi="GHEA Mariam" w:cs="Sylfaen"/>
          <w:lang w:val="hy-AM"/>
        </w:rPr>
        <w:t>ումը</w:t>
      </w:r>
      <w:r w:rsidRPr="00615BEF">
        <w:rPr>
          <w:rFonts w:ascii="GHEA Mariam" w:hAnsi="GHEA Mariam" w:cs="Sylfaen"/>
          <w:lang w:val="fr-FR"/>
        </w:rPr>
        <w:t xml:space="preserve">, </w:t>
      </w:r>
      <w:r w:rsidRPr="001A0D1F">
        <w:rPr>
          <w:rFonts w:ascii="GHEA Mariam" w:hAnsi="GHEA Mariam" w:cs="Sylfaen"/>
          <w:i/>
          <w:lang w:val="hy-AM"/>
        </w:rPr>
        <w:t>Նաիրի</w:t>
      </w:r>
      <w:r w:rsidRPr="00615BEF">
        <w:rPr>
          <w:rFonts w:ascii="GHEA Mariam" w:hAnsi="GHEA Mariam" w:cs="Sylfaen"/>
          <w:i/>
          <w:lang w:val="fr-FR"/>
        </w:rPr>
        <w:t xml:space="preserve"> </w:t>
      </w:r>
      <w:r w:rsidRPr="001A0D1F">
        <w:rPr>
          <w:rFonts w:ascii="GHEA Mariam" w:hAnsi="GHEA Mariam" w:cs="Sylfaen"/>
          <w:i/>
          <w:lang w:val="hy-AM"/>
        </w:rPr>
        <w:t>Գևորգյանի</w:t>
      </w:r>
      <w:r w:rsidRPr="00615BEF">
        <w:rPr>
          <w:rFonts w:ascii="GHEA Mariam" w:hAnsi="GHEA Mariam"/>
          <w:i/>
          <w:lang w:val="fr-FR"/>
        </w:rPr>
        <w:t xml:space="preserve"> </w:t>
      </w:r>
      <w:r w:rsidRPr="001A0D1F">
        <w:rPr>
          <w:rFonts w:ascii="GHEA Mariam" w:hAnsi="GHEA Mariam" w:cs="Sylfaen"/>
          <w:lang w:val="hy-AM"/>
        </w:rPr>
        <w:t>գործով</w:t>
      </w:r>
      <w:r w:rsidRPr="00615BEF">
        <w:rPr>
          <w:rFonts w:ascii="GHEA Mariam" w:hAnsi="GHEA Mariam"/>
          <w:lang w:val="fr-FR"/>
        </w:rPr>
        <w:t xml:space="preserve"> 2018 </w:t>
      </w:r>
      <w:r w:rsidRPr="001A0D1F">
        <w:rPr>
          <w:rFonts w:ascii="GHEA Mariam" w:hAnsi="GHEA Mariam" w:cs="Sylfaen"/>
          <w:lang w:val="hy-AM"/>
        </w:rPr>
        <w:t>թվականի</w:t>
      </w:r>
      <w:r w:rsidRPr="00615BEF">
        <w:rPr>
          <w:rFonts w:ascii="GHEA Mariam" w:hAnsi="GHEA Mariam"/>
          <w:lang w:val="fr-FR"/>
        </w:rPr>
        <w:t xml:space="preserve"> </w:t>
      </w:r>
      <w:r w:rsidRPr="001A0D1F">
        <w:rPr>
          <w:rFonts w:ascii="GHEA Mariam" w:hAnsi="GHEA Mariam" w:cs="Sylfaen"/>
          <w:lang w:val="hy-AM"/>
        </w:rPr>
        <w:t>մարտի</w:t>
      </w:r>
      <w:r w:rsidRPr="00615BEF">
        <w:rPr>
          <w:rFonts w:ascii="GHEA Mariam" w:hAnsi="GHEA Mariam" w:cs="Sylfaen"/>
          <w:lang w:val="fr-FR"/>
        </w:rPr>
        <w:t xml:space="preserve"> 20</w:t>
      </w:r>
      <w:r w:rsidRPr="00615BEF">
        <w:rPr>
          <w:rFonts w:ascii="GHEA Mariam" w:hAnsi="GHEA Mariam"/>
          <w:lang w:val="fr-FR"/>
        </w:rPr>
        <w:t>-</w:t>
      </w:r>
      <w:r w:rsidRPr="001A0D1F">
        <w:rPr>
          <w:rFonts w:ascii="GHEA Mariam" w:hAnsi="GHEA Mariam" w:cs="Sylfaen"/>
          <w:lang w:val="hy-AM"/>
        </w:rPr>
        <w:t>ի</w:t>
      </w:r>
      <w:r w:rsidRPr="00615BEF">
        <w:rPr>
          <w:rFonts w:ascii="GHEA Mariam" w:hAnsi="GHEA Mariam"/>
          <w:lang w:val="fr-FR"/>
        </w:rPr>
        <w:t xml:space="preserve"> </w:t>
      </w:r>
      <w:r w:rsidRPr="001A0D1F">
        <w:rPr>
          <w:rFonts w:ascii="GHEA Mariam" w:hAnsi="GHEA Mariam" w:cs="Sylfaen"/>
          <w:lang w:val="hy-AM"/>
        </w:rPr>
        <w:t>թիվ</w:t>
      </w:r>
      <w:r w:rsidRPr="00615BEF">
        <w:rPr>
          <w:rFonts w:ascii="GHEA Mariam" w:hAnsi="GHEA Mariam"/>
          <w:lang w:val="fr-FR"/>
        </w:rPr>
        <w:t xml:space="preserve"> </w:t>
      </w:r>
      <w:r w:rsidRPr="00615BEF">
        <w:rPr>
          <w:rFonts w:ascii="GHEA Mariam" w:hAnsi="GHEA Mariam"/>
          <w:color w:val="0D0D0D"/>
          <w:lang w:val="fr-FR"/>
        </w:rPr>
        <w:t xml:space="preserve">ՍԴ/0088/01/12 </w:t>
      </w:r>
      <w:r w:rsidRPr="001A0D1F">
        <w:rPr>
          <w:rFonts w:ascii="GHEA Mariam" w:hAnsi="GHEA Mariam" w:cs="Sylfaen"/>
          <w:lang w:val="hy-AM"/>
        </w:rPr>
        <w:t>որոշ</w:t>
      </w:r>
      <w:r>
        <w:rPr>
          <w:rFonts w:ascii="GHEA Mariam" w:hAnsi="GHEA Mariam" w:cs="Sylfaen"/>
          <w:lang w:val="hy-AM"/>
        </w:rPr>
        <w:t>ումը</w:t>
      </w:r>
      <w:r w:rsidRPr="00615BEF">
        <w:rPr>
          <w:rFonts w:ascii="GHEA Mariam" w:hAnsi="GHEA Mariam" w:cs="Sylfaen"/>
          <w:lang w:val="hy-AM"/>
        </w:rPr>
        <w:t>։</w:t>
      </w:r>
    </w:p>
  </w:footnote>
  <w:footnote w:id="7">
    <w:p w14:paraId="1743E2E8" w14:textId="04D46DEB" w:rsidR="001A0D1F" w:rsidRPr="00407DD0" w:rsidRDefault="001A0D1F" w:rsidP="00114CA0">
      <w:pPr>
        <w:pStyle w:val="FootnoteText"/>
        <w:ind w:leftChars="0" w:right="-150" w:firstLineChars="1" w:firstLine="2"/>
        <w:jc w:val="both"/>
        <w:rPr>
          <w:lang w:val="fr-FR"/>
        </w:rPr>
      </w:pPr>
      <w:r w:rsidRPr="00615BEF">
        <w:rPr>
          <w:rStyle w:val="FootnoteReference"/>
          <w:rFonts w:ascii="GHEA Mariam" w:eastAsia="Arial Unicode MS" w:hAnsi="GHEA Mariam"/>
        </w:rPr>
        <w:footnoteRef/>
      </w:r>
      <w:r w:rsidRPr="00615BEF">
        <w:rPr>
          <w:rFonts w:ascii="GHEA Mariam" w:hAnsi="GHEA Mariam"/>
          <w:lang w:val="fr-FR"/>
        </w:rPr>
        <w:t xml:space="preserve"> Տե'ս</w:t>
      </w:r>
      <w:r w:rsidRPr="00615BEF">
        <w:rPr>
          <w:rFonts w:ascii="GHEA Mariam" w:hAnsi="GHEA Mariam"/>
          <w:lang w:val="hy-AM"/>
        </w:rPr>
        <w:t xml:space="preserve"> </w:t>
      </w:r>
      <w:r w:rsidR="00FD3A5C">
        <w:rPr>
          <w:rFonts w:ascii="GHEA Mariam" w:hAnsi="GHEA Mariam"/>
          <w:lang w:val="en-US"/>
        </w:rPr>
        <w:t>Վճռաբեկ</w:t>
      </w:r>
      <w:r w:rsidR="00FD3A5C" w:rsidRPr="00FD3A5C">
        <w:rPr>
          <w:rFonts w:ascii="GHEA Mariam" w:hAnsi="GHEA Mariam"/>
          <w:lang w:val="fr-FR"/>
        </w:rPr>
        <w:t xml:space="preserve"> </w:t>
      </w:r>
      <w:r w:rsidR="00FD3A5C">
        <w:rPr>
          <w:rFonts w:ascii="GHEA Mariam" w:hAnsi="GHEA Mariam"/>
          <w:lang w:val="en-US"/>
        </w:rPr>
        <w:t>դատարանի՝</w:t>
      </w:r>
      <w:r w:rsidR="00FD3A5C" w:rsidRPr="00FD3A5C">
        <w:rPr>
          <w:rFonts w:ascii="GHEA Mariam" w:hAnsi="GHEA Mariam"/>
          <w:lang w:val="fr-FR"/>
        </w:rPr>
        <w:t xml:space="preserve"> </w:t>
      </w:r>
      <w:r w:rsidRPr="00615BEF">
        <w:rPr>
          <w:rFonts w:ascii="GHEA Mariam" w:hAnsi="GHEA Mariam" w:cs="Sylfaen"/>
          <w:i/>
          <w:iCs/>
          <w:lang w:val="hy-AM"/>
        </w:rPr>
        <w:t>Անդրանիկ Խաչատրյանի</w:t>
      </w:r>
      <w:r w:rsidRPr="00615BEF">
        <w:rPr>
          <w:rFonts w:ascii="GHEA Mariam" w:hAnsi="GHEA Mariam" w:cs="Sylfaen"/>
          <w:lang w:val="hy-AM"/>
        </w:rPr>
        <w:t xml:space="preserve"> գործով 2019 թվականի փետրվարի 7-ի թիվ ՇԴ2/0049/01/17 որոշման 16-րդ կետը</w:t>
      </w:r>
      <w:r w:rsidRPr="00615BEF">
        <w:rPr>
          <w:rFonts w:ascii="GHEA Mariam" w:hAnsi="GHEA Mariam" w:cs="Sylfaen"/>
          <w:lang w:val="fr-FR"/>
        </w:rPr>
        <w:t>:</w:t>
      </w:r>
    </w:p>
  </w:footnote>
  <w:footnote w:id="8">
    <w:p w14:paraId="2EA7A640" w14:textId="77777777" w:rsidR="00BA207F" w:rsidRPr="00A21276" w:rsidRDefault="00BA207F" w:rsidP="00114CA0">
      <w:pPr>
        <w:pStyle w:val="FootnoteText"/>
        <w:ind w:leftChars="0" w:right="-150" w:firstLineChars="1" w:firstLine="2"/>
        <w:jc w:val="both"/>
        <w:rPr>
          <w:rFonts w:ascii="GHEA Mariam" w:hAnsi="GHEA Mariam" w:cs="Sylfaen"/>
          <w:lang w:val="fr-FR"/>
        </w:rPr>
      </w:pPr>
      <w:r>
        <w:rPr>
          <w:rStyle w:val="FootnoteReference"/>
        </w:rPr>
        <w:footnoteRef/>
      </w:r>
      <w:r w:rsidRPr="001C09C0">
        <w:rPr>
          <w:lang w:val="fr-FR"/>
        </w:rPr>
        <w:t xml:space="preserve"> </w:t>
      </w:r>
      <w:r w:rsidRPr="00BA207F">
        <w:rPr>
          <w:rFonts w:ascii="GHEA Mariam" w:hAnsi="GHEA Mariam" w:cs="Sylfaen"/>
          <w:lang w:val="hy-AM"/>
        </w:rPr>
        <w:t>Տե՛ս</w:t>
      </w:r>
      <w:r w:rsidRPr="00A21276">
        <w:rPr>
          <w:rFonts w:ascii="GHEA Mariam" w:hAnsi="GHEA Mariam" w:cs="Sylfaen"/>
          <w:lang w:val="fr-FR"/>
        </w:rPr>
        <w:t xml:space="preserve"> </w:t>
      </w:r>
      <w:r>
        <w:rPr>
          <w:rFonts w:ascii="GHEA Mariam" w:hAnsi="GHEA Mariam" w:cs="Sylfaen"/>
          <w:lang w:val="fr-FR"/>
        </w:rPr>
        <w:t xml:space="preserve">ՀՀ </w:t>
      </w:r>
      <w:r w:rsidRPr="00BA207F">
        <w:rPr>
          <w:rFonts w:ascii="GHEA Mariam" w:hAnsi="GHEA Mariam" w:cs="Sylfaen"/>
          <w:lang w:val="hy-AM"/>
        </w:rPr>
        <w:t>Սահմանադրական</w:t>
      </w:r>
      <w:r w:rsidRPr="00A21276">
        <w:rPr>
          <w:rFonts w:ascii="GHEA Mariam" w:hAnsi="GHEA Mariam" w:cs="Sylfaen"/>
          <w:lang w:val="fr-FR"/>
        </w:rPr>
        <w:t xml:space="preserve"> </w:t>
      </w:r>
      <w:r w:rsidRPr="00BA207F">
        <w:rPr>
          <w:rFonts w:ascii="GHEA Mariam" w:hAnsi="GHEA Mariam" w:cs="Sylfaen"/>
          <w:lang w:val="hy-AM"/>
        </w:rPr>
        <w:t>դատարանի</w:t>
      </w:r>
      <w:r w:rsidRPr="00A21276">
        <w:rPr>
          <w:rFonts w:ascii="GHEA Mariam" w:hAnsi="GHEA Mariam" w:cs="Sylfaen"/>
          <w:lang w:val="fr-FR"/>
        </w:rPr>
        <w:t xml:space="preserve">` 2018 </w:t>
      </w:r>
      <w:r w:rsidRPr="00BA207F">
        <w:rPr>
          <w:rFonts w:ascii="GHEA Mariam" w:hAnsi="GHEA Mariam" w:cs="Sylfaen"/>
          <w:lang w:val="hy-AM"/>
        </w:rPr>
        <w:t>թվականի</w:t>
      </w:r>
      <w:r w:rsidRPr="00A21276">
        <w:rPr>
          <w:rFonts w:ascii="GHEA Mariam" w:hAnsi="GHEA Mariam" w:cs="Sylfaen"/>
          <w:lang w:val="fr-FR"/>
        </w:rPr>
        <w:t xml:space="preserve"> </w:t>
      </w:r>
      <w:r w:rsidRPr="00BA207F">
        <w:rPr>
          <w:rFonts w:ascii="GHEA Mariam" w:hAnsi="GHEA Mariam" w:cs="Sylfaen"/>
          <w:lang w:val="hy-AM"/>
        </w:rPr>
        <w:t>հունիսի</w:t>
      </w:r>
      <w:r w:rsidRPr="00A21276">
        <w:rPr>
          <w:rFonts w:ascii="GHEA Mariam" w:hAnsi="GHEA Mariam" w:cs="Sylfaen"/>
          <w:lang w:val="fr-FR"/>
        </w:rPr>
        <w:t xml:space="preserve"> 19-</w:t>
      </w:r>
      <w:r w:rsidRPr="00BA207F">
        <w:rPr>
          <w:rFonts w:ascii="GHEA Mariam" w:hAnsi="GHEA Mariam" w:cs="Sylfaen"/>
          <w:lang w:val="hy-AM"/>
        </w:rPr>
        <w:t>ի</w:t>
      </w:r>
      <w:r w:rsidRPr="00A21276">
        <w:rPr>
          <w:rFonts w:ascii="GHEA Mariam" w:hAnsi="GHEA Mariam" w:cs="Sylfaen"/>
          <w:lang w:val="fr-FR"/>
        </w:rPr>
        <w:t xml:space="preserve"> </w:t>
      </w:r>
      <w:r w:rsidRPr="00BA207F">
        <w:rPr>
          <w:rFonts w:ascii="GHEA Mariam" w:hAnsi="GHEA Mariam" w:cs="Sylfaen"/>
          <w:lang w:val="hy-AM"/>
        </w:rPr>
        <w:t>թիվ</w:t>
      </w:r>
      <w:r w:rsidRPr="00A21276">
        <w:rPr>
          <w:rFonts w:ascii="GHEA Mariam" w:hAnsi="GHEA Mariam" w:cs="Sylfaen"/>
          <w:lang w:val="fr-FR"/>
        </w:rPr>
        <w:t xml:space="preserve"> </w:t>
      </w:r>
      <w:r w:rsidRPr="00BA207F">
        <w:rPr>
          <w:rFonts w:ascii="GHEA Mariam" w:hAnsi="GHEA Mariam" w:cs="Sylfaen"/>
          <w:lang w:val="hy-AM"/>
        </w:rPr>
        <w:t>ՍԴՈ</w:t>
      </w:r>
      <w:r w:rsidRPr="00A21276">
        <w:rPr>
          <w:rFonts w:ascii="GHEA Mariam" w:hAnsi="GHEA Mariam" w:cs="Sylfaen"/>
          <w:lang w:val="fr-FR"/>
        </w:rPr>
        <w:t xml:space="preserve">-1420 </w:t>
      </w:r>
      <w:r w:rsidRPr="00BA207F">
        <w:rPr>
          <w:rFonts w:ascii="GHEA Mariam" w:hAnsi="GHEA Mariam" w:cs="Sylfaen"/>
          <w:lang w:val="hy-AM"/>
        </w:rPr>
        <w:t>որոշման</w:t>
      </w:r>
      <w:r w:rsidRPr="00A21276">
        <w:rPr>
          <w:rFonts w:ascii="GHEA Mariam" w:hAnsi="GHEA Mariam" w:cs="Sylfaen"/>
          <w:lang w:val="fr-FR"/>
        </w:rPr>
        <w:t xml:space="preserve"> 4.1-</w:t>
      </w:r>
      <w:r w:rsidRPr="00BA207F">
        <w:rPr>
          <w:rFonts w:ascii="GHEA Mariam" w:hAnsi="GHEA Mariam" w:cs="Sylfaen"/>
          <w:lang w:val="hy-AM"/>
        </w:rPr>
        <w:t>րդ</w:t>
      </w:r>
      <w:r w:rsidRPr="00A21276">
        <w:rPr>
          <w:rFonts w:ascii="GHEA Mariam" w:hAnsi="GHEA Mariam" w:cs="Sylfaen"/>
          <w:lang w:val="fr-FR"/>
        </w:rPr>
        <w:t xml:space="preserve"> </w:t>
      </w:r>
      <w:r w:rsidRPr="00BA207F">
        <w:rPr>
          <w:rFonts w:ascii="GHEA Mariam" w:hAnsi="GHEA Mariam" w:cs="Sylfaen"/>
          <w:lang w:val="hy-AM"/>
        </w:rPr>
        <w:t>կետը</w:t>
      </w:r>
      <w:r w:rsidRPr="00A21276">
        <w:rPr>
          <w:rFonts w:ascii="GHEA Mariam" w:hAnsi="GHEA Mariam" w:cs="Sylfaen"/>
          <w:lang w:val="fr-FR"/>
        </w:rPr>
        <w:t>:</w:t>
      </w:r>
    </w:p>
  </w:footnote>
  <w:footnote w:id="9">
    <w:p w14:paraId="2264AB03" w14:textId="77777777" w:rsidR="001A0D1F" w:rsidRPr="00A010C7" w:rsidRDefault="001A0D1F" w:rsidP="00114CA0">
      <w:pPr>
        <w:pStyle w:val="FootnoteText"/>
        <w:ind w:leftChars="0" w:right="-150" w:firstLineChars="1" w:firstLine="2"/>
        <w:rPr>
          <w:lang w:val="fr-FR"/>
        </w:rPr>
      </w:pPr>
      <w:r>
        <w:rPr>
          <w:rStyle w:val="FootnoteReference"/>
        </w:rPr>
        <w:footnoteRef/>
      </w:r>
      <w:r w:rsidRPr="00A010C7">
        <w:rPr>
          <w:lang w:val="fr-FR"/>
        </w:rPr>
        <w:t xml:space="preserve"> </w:t>
      </w:r>
      <w:r w:rsidRPr="00615BEF">
        <w:rPr>
          <w:rFonts w:ascii="GHEA Mariam" w:hAnsi="GHEA Mariam"/>
          <w:lang w:val="fr-FR"/>
        </w:rPr>
        <w:t>Տե'ս</w:t>
      </w:r>
      <w:r w:rsidRPr="00615BEF">
        <w:rPr>
          <w:rFonts w:ascii="GHEA Mariam" w:hAnsi="GHEA Mariam"/>
          <w:lang w:val="hy-AM"/>
        </w:rPr>
        <w:t xml:space="preserve"> </w:t>
      </w:r>
      <w:r w:rsidRPr="00615BEF">
        <w:rPr>
          <w:rFonts w:ascii="GHEA Mariam" w:hAnsi="GHEA Mariam" w:cs="Sylfaen"/>
        </w:rPr>
        <w:t>Վճռաբեկ</w:t>
      </w:r>
      <w:r w:rsidRPr="00615BEF">
        <w:rPr>
          <w:rFonts w:ascii="GHEA Mariam" w:hAnsi="GHEA Mariam"/>
          <w:lang w:val="fr-FR"/>
        </w:rPr>
        <w:t xml:space="preserve"> </w:t>
      </w:r>
      <w:r w:rsidRPr="00615BEF">
        <w:rPr>
          <w:rFonts w:ascii="GHEA Mariam" w:hAnsi="GHEA Mariam" w:cs="Sylfaen"/>
        </w:rPr>
        <w:t>դատարանի</w:t>
      </w:r>
      <w:r w:rsidRPr="00615BEF">
        <w:rPr>
          <w:rFonts w:ascii="GHEA Mariam" w:hAnsi="GHEA Mariam" w:cs="Sylfaen"/>
          <w:lang w:val="fr-FR"/>
        </w:rPr>
        <w:t>`</w:t>
      </w:r>
      <w:r>
        <w:rPr>
          <w:rFonts w:ascii="GHEA Mariam" w:hAnsi="GHEA Mariam" w:cs="Sylfaen"/>
          <w:lang w:val="fr-FR"/>
        </w:rPr>
        <w:t xml:space="preserve"> 2015 թվականի հունիսի 5-ի՝</w:t>
      </w:r>
      <w:r w:rsidRPr="008E71EE">
        <w:rPr>
          <w:rFonts w:ascii="GHEA Mariam" w:hAnsi="GHEA Mariam" w:cs="Sylfaen"/>
          <w:i/>
          <w:iCs/>
          <w:lang w:val="fr-FR"/>
        </w:rPr>
        <w:t xml:space="preserve"> «</w:t>
      </w:r>
      <w:r>
        <w:rPr>
          <w:rFonts w:ascii="GHEA Mariam" w:hAnsi="GHEA Mariam" w:cs="Sylfaen"/>
          <w:i/>
          <w:iCs/>
        </w:rPr>
        <w:t>Արդշինինվեստբանկ</w:t>
      </w:r>
      <w:r w:rsidRPr="008E71EE">
        <w:rPr>
          <w:rFonts w:ascii="GHEA Mariam" w:hAnsi="GHEA Mariam" w:cs="Sylfaen"/>
          <w:i/>
          <w:iCs/>
          <w:lang w:val="fr-FR"/>
        </w:rPr>
        <w:t>»</w:t>
      </w:r>
      <w:r>
        <w:rPr>
          <w:rFonts w:ascii="GHEA Mariam" w:hAnsi="GHEA Mariam" w:cs="Sylfaen"/>
          <w:i/>
          <w:iCs/>
          <w:lang w:val="fr-FR"/>
        </w:rPr>
        <w:t xml:space="preserve">  ՓԲԸ</w:t>
      </w:r>
      <w:r w:rsidRPr="008E71EE">
        <w:rPr>
          <w:rFonts w:ascii="GHEA Mariam" w:hAnsi="GHEA Mariam" w:cs="Sylfaen"/>
          <w:iCs/>
          <w:lang w:val="fr-FR"/>
        </w:rPr>
        <w:t>-</w:t>
      </w:r>
      <w:r w:rsidRPr="008E71EE">
        <w:rPr>
          <w:rFonts w:ascii="GHEA Mariam" w:hAnsi="GHEA Mariam" w:cs="Sylfaen"/>
          <w:iCs/>
        </w:rPr>
        <w:t>ի</w:t>
      </w:r>
      <w:r w:rsidRPr="00615BEF">
        <w:rPr>
          <w:rFonts w:ascii="GHEA Mariam" w:hAnsi="GHEA Mariam" w:cs="Sylfaen"/>
          <w:lang w:val="hy-AM"/>
        </w:rPr>
        <w:t xml:space="preserve"> գործով թիվ </w:t>
      </w:r>
      <w:r>
        <w:rPr>
          <w:rFonts w:ascii="GHEA Mariam" w:hAnsi="GHEA Mariam" w:cs="Sylfaen"/>
        </w:rPr>
        <w:t>ԳԴ</w:t>
      </w:r>
      <w:r w:rsidRPr="008E71EE">
        <w:rPr>
          <w:rFonts w:ascii="GHEA Mariam" w:hAnsi="GHEA Mariam" w:cs="Sylfaen"/>
          <w:lang w:val="fr-FR"/>
        </w:rPr>
        <w:t>3</w:t>
      </w:r>
      <w:r w:rsidRPr="00615BEF">
        <w:rPr>
          <w:rFonts w:ascii="GHEA Mariam" w:hAnsi="GHEA Mariam" w:cs="Sylfaen"/>
          <w:lang w:val="hy-AM"/>
        </w:rPr>
        <w:t>/</w:t>
      </w:r>
      <w:r w:rsidRPr="008E71EE">
        <w:rPr>
          <w:rFonts w:ascii="GHEA Mariam" w:hAnsi="GHEA Mariam" w:cs="Sylfaen"/>
          <w:lang w:val="fr-FR"/>
        </w:rPr>
        <w:t>0001</w:t>
      </w:r>
      <w:r w:rsidRPr="00615BEF">
        <w:rPr>
          <w:rFonts w:ascii="GHEA Mariam" w:hAnsi="GHEA Mariam" w:cs="Sylfaen"/>
          <w:lang w:val="hy-AM"/>
        </w:rPr>
        <w:t>/</w:t>
      </w:r>
      <w:r w:rsidRPr="008E71EE">
        <w:rPr>
          <w:rFonts w:ascii="GHEA Mariam" w:hAnsi="GHEA Mariam" w:cs="Sylfaen"/>
          <w:lang w:val="fr-FR"/>
        </w:rPr>
        <w:t>11</w:t>
      </w:r>
      <w:r w:rsidRPr="00615BEF">
        <w:rPr>
          <w:rFonts w:ascii="GHEA Mariam" w:hAnsi="GHEA Mariam" w:cs="Sylfaen"/>
          <w:lang w:val="hy-AM"/>
        </w:rPr>
        <w:t>/</w:t>
      </w:r>
      <w:r w:rsidRPr="008E71EE">
        <w:rPr>
          <w:rFonts w:ascii="GHEA Mariam" w:hAnsi="GHEA Mariam" w:cs="Sylfaen"/>
          <w:lang w:val="fr-FR"/>
        </w:rPr>
        <w:t>14</w:t>
      </w:r>
      <w:r w:rsidRPr="00615BEF">
        <w:rPr>
          <w:rFonts w:ascii="GHEA Mariam" w:hAnsi="GHEA Mariam" w:cs="Sylfaen"/>
          <w:lang w:val="hy-AM"/>
        </w:rPr>
        <w:t xml:space="preserve"> որոշման </w:t>
      </w:r>
      <w:r w:rsidRPr="008E71EE">
        <w:rPr>
          <w:rFonts w:ascii="GHEA Mariam" w:hAnsi="GHEA Mariam" w:cs="Sylfaen"/>
          <w:lang w:val="fr-FR"/>
        </w:rPr>
        <w:t>15</w:t>
      </w:r>
      <w:r w:rsidRPr="00615BEF">
        <w:rPr>
          <w:rFonts w:ascii="GHEA Mariam" w:hAnsi="GHEA Mariam" w:cs="Sylfaen"/>
          <w:lang w:val="hy-AM"/>
        </w:rPr>
        <w:t>-րդ</w:t>
      </w:r>
      <w:r w:rsidRPr="008E71EE">
        <w:rPr>
          <w:rFonts w:ascii="GHEA Mariam" w:hAnsi="GHEA Mariam" w:cs="Sylfaen"/>
          <w:lang w:val="fr-FR"/>
        </w:rPr>
        <w:t xml:space="preserve"> </w:t>
      </w:r>
      <w:r w:rsidRPr="00615BEF">
        <w:rPr>
          <w:rFonts w:ascii="GHEA Mariam" w:hAnsi="GHEA Mariam" w:cs="Sylfaen"/>
          <w:lang w:val="hy-AM"/>
        </w:rPr>
        <w:t>կետը</w:t>
      </w:r>
      <w:r w:rsidRPr="00615BEF">
        <w:rPr>
          <w:rFonts w:ascii="GHEA Mariam" w:hAnsi="GHEA Mariam" w:cs="Sylfaen"/>
          <w:lang w:val="fr-FR"/>
        </w:rPr>
        <w:t>:</w:t>
      </w:r>
    </w:p>
  </w:footnote>
  <w:footnote w:id="10">
    <w:p w14:paraId="5C9899C7" w14:textId="10357CF9" w:rsidR="008A4C9D" w:rsidRPr="00A010C7" w:rsidRDefault="008A4C9D" w:rsidP="00114CA0">
      <w:pPr>
        <w:pStyle w:val="FootnoteText"/>
        <w:ind w:leftChars="0" w:right="-150" w:firstLineChars="1" w:firstLine="2"/>
        <w:rPr>
          <w:lang w:val="fr-FR"/>
        </w:rPr>
      </w:pPr>
      <w:r>
        <w:rPr>
          <w:rStyle w:val="FootnoteReference"/>
        </w:rPr>
        <w:footnoteRef/>
      </w:r>
      <w:r w:rsidRPr="00A010C7">
        <w:rPr>
          <w:lang w:val="fr-FR"/>
        </w:rPr>
        <w:t xml:space="preserve"> </w:t>
      </w:r>
      <w:r w:rsidRPr="001A0D1F">
        <w:rPr>
          <w:rFonts w:ascii="GHEA Mariam" w:hAnsi="GHEA Mariam"/>
          <w:lang w:val="hy-AM"/>
        </w:rPr>
        <w:t>Տե</w:t>
      </w:r>
      <w:r w:rsidRPr="00562C91">
        <w:rPr>
          <w:rFonts w:ascii="GHEA Mariam" w:hAnsi="GHEA Mariam"/>
          <w:lang w:val="fr-FR"/>
        </w:rPr>
        <w:t>'</w:t>
      </w:r>
      <w:r w:rsidRPr="001A0D1F">
        <w:rPr>
          <w:rFonts w:ascii="GHEA Mariam" w:hAnsi="GHEA Mariam"/>
          <w:lang w:val="hy-AM"/>
        </w:rPr>
        <w:t>ս</w:t>
      </w:r>
      <w:r w:rsidRPr="00562C91">
        <w:rPr>
          <w:rFonts w:ascii="GHEA Mariam" w:hAnsi="GHEA Mariam"/>
          <w:lang w:val="fr-FR"/>
        </w:rPr>
        <w:t xml:space="preserve"> սույն որոշման </w:t>
      </w:r>
      <w:r w:rsidR="00000A5F">
        <w:rPr>
          <w:rFonts w:ascii="GHEA Mariam" w:hAnsi="GHEA Mariam"/>
          <w:lang w:val="fr-FR"/>
        </w:rPr>
        <w:t>7</w:t>
      </w:r>
      <w:r w:rsidRPr="00562C91">
        <w:rPr>
          <w:rFonts w:ascii="GHEA Mariam" w:hAnsi="GHEA Mariam"/>
          <w:lang w:val="fr-FR"/>
        </w:rPr>
        <w:t>-րդ կետը:</w:t>
      </w:r>
    </w:p>
  </w:footnote>
  <w:footnote w:id="11">
    <w:p w14:paraId="65505F62" w14:textId="576DA8F4" w:rsidR="008A4C9D" w:rsidRPr="00562C91" w:rsidRDefault="008A4C9D" w:rsidP="008A4C9D">
      <w:pPr>
        <w:pStyle w:val="FootnoteText"/>
        <w:ind w:hanging="2"/>
        <w:rPr>
          <w:rFonts w:ascii="GHEA Mariam" w:hAnsi="GHEA Mariam"/>
          <w:lang w:val="fr-FR"/>
        </w:rPr>
      </w:pPr>
      <w:r w:rsidRPr="00562C91">
        <w:rPr>
          <w:rStyle w:val="FootnoteReference"/>
          <w:rFonts w:ascii="GHEA Mariam" w:hAnsi="GHEA Mariam"/>
        </w:rPr>
        <w:footnoteRef/>
      </w:r>
      <w:r w:rsidRPr="00562C91">
        <w:rPr>
          <w:rFonts w:ascii="GHEA Mariam" w:hAnsi="GHEA Mariam"/>
          <w:lang w:val="fr-FR"/>
        </w:rPr>
        <w:t xml:space="preserve"> </w:t>
      </w:r>
      <w:r w:rsidRPr="00562C91">
        <w:rPr>
          <w:rFonts w:ascii="GHEA Mariam" w:hAnsi="GHEA Mariam"/>
          <w:lang w:val="en-US"/>
        </w:rPr>
        <w:t>Տե</w:t>
      </w:r>
      <w:r w:rsidRPr="00562C91">
        <w:rPr>
          <w:rFonts w:ascii="GHEA Mariam" w:hAnsi="GHEA Mariam"/>
          <w:lang w:val="fr-FR"/>
        </w:rPr>
        <w:t>'</w:t>
      </w:r>
      <w:r w:rsidRPr="00562C91">
        <w:rPr>
          <w:rFonts w:ascii="GHEA Mariam" w:hAnsi="GHEA Mariam"/>
          <w:lang w:val="en-US"/>
        </w:rPr>
        <w:t>ս</w:t>
      </w:r>
      <w:r w:rsidRPr="00562C91">
        <w:rPr>
          <w:rFonts w:ascii="GHEA Mariam" w:hAnsi="GHEA Mariam"/>
          <w:lang w:val="fr-FR"/>
        </w:rPr>
        <w:t xml:space="preserve"> սույն որոշման </w:t>
      </w:r>
      <w:r w:rsidR="00000A5F">
        <w:rPr>
          <w:rFonts w:ascii="GHEA Mariam" w:hAnsi="GHEA Mariam"/>
          <w:lang w:val="fr-FR"/>
        </w:rPr>
        <w:t>7.1</w:t>
      </w:r>
      <w:r w:rsidRPr="00562C91">
        <w:rPr>
          <w:rFonts w:ascii="GHEA Mariam" w:hAnsi="GHEA Mariam"/>
          <w:lang w:val="fr-FR"/>
        </w:rPr>
        <w:t>-րդ կետը:</w:t>
      </w:r>
    </w:p>
  </w:footnote>
  <w:footnote w:id="12">
    <w:p w14:paraId="57681AD3" w14:textId="22F62875" w:rsidR="008A4C9D" w:rsidRPr="000360FF" w:rsidRDefault="008A4C9D" w:rsidP="008A4C9D">
      <w:pPr>
        <w:pStyle w:val="FootnoteText"/>
        <w:ind w:hanging="2"/>
        <w:rPr>
          <w:lang w:val="fr-FR"/>
        </w:rPr>
      </w:pPr>
      <w:r>
        <w:rPr>
          <w:rStyle w:val="FootnoteReference"/>
        </w:rPr>
        <w:footnoteRef/>
      </w:r>
      <w:r w:rsidRPr="00A010C7">
        <w:rPr>
          <w:lang w:val="fr-FR"/>
        </w:rPr>
        <w:t xml:space="preserve"> </w:t>
      </w:r>
      <w:r w:rsidRPr="00562C91">
        <w:rPr>
          <w:rFonts w:ascii="GHEA Mariam" w:hAnsi="GHEA Mariam"/>
          <w:lang w:val="en-US"/>
        </w:rPr>
        <w:t>Տե</w:t>
      </w:r>
      <w:r w:rsidRPr="000360FF">
        <w:rPr>
          <w:rFonts w:ascii="GHEA Mariam" w:hAnsi="GHEA Mariam"/>
          <w:lang w:val="fr-FR"/>
        </w:rPr>
        <w:t>'</w:t>
      </w:r>
      <w:r w:rsidRPr="00562C91">
        <w:rPr>
          <w:rFonts w:ascii="GHEA Mariam" w:hAnsi="GHEA Mariam"/>
          <w:lang w:val="en-US"/>
        </w:rPr>
        <w:t>ս</w:t>
      </w:r>
      <w:r w:rsidRPr="000360FF">
        <w:rPr>
          <w:rFonts w:ascii="GHEA Mariam" w:hAnsi="GHEA Mariam"/>
          <w:lang w:val="fr-FR"/>
        </w:rPr>
        <w:t xml:space="preserve"> </w:t>
      </w:r>
      <w:r w:rsidRPr="000360FF">
        <w:rPr>
          <w:rFonts w:ascii="GHEA Mariam" w:hAnsi="GHEA Mariam"/>
          <w:lang w:val="en-US"/>
        </w:rPr>
        <w:t>սույն</w:t>
      </w:r>
      <w:r w:rsidRPr="000360FF">
        <w:rPr>
          <w:rFonts w:ascii="GHEA Mariam" w:hAnsi="GHEA Mariam"/>
          <w:lang w:val="fr-FR"/>
        </w:rPr>
        <w:t xml:space="preserve"> </w:t>
      </w:r>
      <w:r w:rsidRPr="000360FF">
        <w:rPr>
          <w:rFonts w:ascii="GHEA Mariam" w:hAnsi="GHEA Mariam"/>
          <w:lang w:val="en-US"/>
        </w:rPr>
        <w:t>որոշման</w:t>
      </w:r>
      <w:r w:rsidRPr="000360FF">
        <w:rPr>
          <w:rFonts w:ascii="GHEA Mariam" w:hAnsi="GHEA Mariam"/>
          <w:lang w:val="fr-FR"/>
        </w:rPr>
        <w:t xml:space="preserve"> </w:t>
      </w:r>
      <w:r w:rsidRPr="007E6E44">
        <w:rPr>
          <w:rFonts w:ascii="GHEA Mariam" w:hAnsi="GHEA Mariam"/>
          <w:lang w:val="fr-FR"/>
        </w:rPr>
        <w:t>7</w:t>
      </w:r>
      <w:r w:rsidR="00000A5F">
        <w:rPr>
          <w:rFonts w:ascii="GHEA Mariam" w:hAnsi="GHEA Mariam"/>
          <w:lang w:val="fr-FR"/>
        </w:rPr>
        <w:t>.2</w:t>
      </w:r>
      <w:r w:rsidRPr="000360FF">
        <w:rPr>
          <w:rFonts w:ascii="GHEA Mariam" w:hAnsi="GHEA Mariam"/>
          <w:lang w:val="fr-FR"/>
        </w:rPr>
        <w:t>-</w:t>
      </w:r>
      <w:r w:rsidRPr="000360FF">
        <w:rPr>
          <w:rFonts w:ascii="GHEA Mariam" w:hAnsi="GHEA Mariam"/>
          <w:lang w:val="en-US"/>
        </w:rPr>
        <w:t>րդ</w:t>
      </w:r>
      <w:r w:rsidRPr="000360FF">
        <w:rPr>
          <w:rFonts w:ascii="GHEA Mariam" w:hAnsi="GHEA Mariam"/>
          <w:lang w:val="fr-FR"/>
        </w:rPr>
        <w:t xml:space="preserve"> </w:t>
      </w:r>
      <w:r w:rsidRPr="000360FF">
        <w:rPr>
          <w:rFonts w:ascii="GHEA Mariam" w:hAnsi="GHEA Mariam"/>
          <w:lang w:val="en-US"/>
        </w:rPr>
        <w:t>կետը</w:t>
      </w:r>
      <w:r w:rsidRPr="000360FF">
        <w:rPr>
          <w:rFonts w:ascii="GHEA Mariam" w:hAnsi="GHEA Mariam"/>
          <w:lang w:val="fr-FR"/>
        </w:rPr>
        <w:t>:</w:t>
      </w:r>
    </w:p>
  </w:footnote>
  <w:footnote w:id="13">
    <w:p w14:paraId="4FDA03E4" w14:textId="4FF951F0" w:rsidR="008A4C9D" w:rsidRPr="00A010C7" w:rsidRDefault="008A4C9D" w:rsidP="008A4C9D">
      <w:pPr>
        <w:pStyle w:val="FootnoteText"/>
        <w:ind w:hanging="2"/>
        <w:rPr>
          <w:rFonts w:ascii="GHEA Mariam" w:hAnsi="GHEA Mariam"/>
          <w:lang w:val="fr-FR"/>
        </w:rPr>
      </w:pPr>
      <w:r w:rsidRPr="00AA15F0">
        <w:rPr>
          <w:rStyle w:val="FootnoteReference"/>
          <w:rFonts w:ascii="GHEA Mariam" w:hAnsi="GHEA Mariam"/>
        </w:rPr>
        <w:footnoteRef/>
      </w:r>
      <w:r w:rsidRPr="00A010C7">
        <w:rPr>
          <w:rFonts w:ascii="GHEA Mariam" w:hAnsi="GHEA Mariam"/>
          <w:lang w:val="fr-FR"/>
        </w:rPr>
        <w:t xml:space="preserve"> </w:t>
      </w:r>
      <w:r w:rsidRPr="00562C91">
        <w:rPr>
          <w:rFonts w:ascii="GHEA Mariam" w:hAnsi="GHEA Mariam"/>
          <w:lang w:val="en-US"/>
        </w:rPr>
        <w:t>Տե</w:t>
      </w:r>
      <w:r w:rsidRPr="00562C91">
        <w:rPr>
          <w:rFonts w:ascii="GHEA Mariam" w:hAnsi="GHEA Mariam"/>
          <w:lang w:val="fr-FR"/>
        </w:rPr>
        <w:t>'</w:t>
      </w:r>
      <w:r w:rsidRPr="00562C91">
        <w:rPr>
          <w:rFonts w:ascii="GHEA Mariam" w:hAnsi="GHEA Mariam"/>
          <w:lang w:val="en-US"/>
        </w:rPr>
        <w:t>ս</w:t>
      </w:r>
      <w:r w:rsidRPr="00562C91">
        <w:rPr>
          <w:rFonts w:ascii="GHEA Mariam" w:hAnsi="GHEA Mariam"/>
          <w:lang w:val="fr-FR"/>
        </w:rPr>
        <w:t xml:space="preserve"> սույն որոշման </w:t>
      </w:r>
      <w:r w:rsidRPr="007E6E44">
        <w:rPr>
          <w:rFonts w:ascii="GHEA Mariam" w:hAnsi="GHEA Mariam"/>
          <w:lang w:val="fr-FR"/>
        </w:rPr>
        <w:t>7</w:t>
      </w:r>
      <w:r w:rsidR="00000A5F">
        <w:rPr>
          <w:rFonts w:ascii="GHEA Mariam" w:hAnsi="GHEA Mariam"/>
          <w:lang w:val="fr-FR"/>
        </w:rPr>
        <w:t>.3</w:t>
      </w:r>
      <w:r w:rsidRPr="00562C91">
        <w:rPr>
          <w:rFonts w:ascii="GHEA Mariam" w:hAnsi="GHEA Mariam"/>
          <w:lang w:val="fr-FR"/>
        </w:rPr>
        <w:t>-րդ կետը:</w:t>
      </w:r>
    </w:p>
  </w:footnote>
  <w:footnote w:id="14">
    <w:p w14:paraId="79D4299A" w14:textId="77777777" w:rsidR="008A4C9D" w:rsidRPr="00562C91" w:rsidRDefault="008A4C9D" w:rsidP="008A4C9D">
      <w:pPr>
        <w:pStyle w:val="FootnoteText"/>
        <w:ind w:hanging="2"/>
        <w:rPr>
          <w:rFonts w:ascii="GHEA Mariam" w:hAnsi="GHEA Mariam"/>
          <w:lang w:val="fr-FR"/>
        </w:rPr>
      </w:pPr>
      <w:r w:rsidRPr="00562C91">
        <w:rPr>
          <w:rStyle w:val="FootnoteReference"/>
          <w:rFonts w:ascii="GHEA Mariam" w:hAnsi="GHEA Mariam"/>
        </w:rPr>
        <w:footnoteRef/>
      </w:r>
      <w:r w:rsidRPr="00562C91">
        <w:rPr>
          <w:rFonts w:ascii="GHEA Mariam" w:hAnsi="GHEA Mariam"/>
          <w:lang w:val="fr-FR"/>
        </w:rPr>
        <w:t xml:space="preserve"> </w:t>
      </w:r>
      <w:r w:rsidRPr="00562C91">
        <w:rPr>
          <w:rFonts w:ascii="GHEA Mariam" w:hAnsi="GHEA Mariam"/>
          <w:lang w:val="en-US"/>
        </w:rPr>
        <w:t>Տե</w:t>
      </w:r>
      <w:r w:rsidRPr="00562C91">
        <w:rPr>
          <w:rFonts w:ascii="GHEA Mariam" w:hAnsi="GHEA Mariam"/>
          <w:lang w:val="fr-FR"/>
        </w:rPr>
        <w:t>'</w:t>
      </w:r>
      <w:r w:rsidRPr="00562C91">
        <w:rPr>
          <w:rFonts w:ascii="GHEA Mariam" w:hAnsi="GHEA Mariam"/>
          <w:lang w:val="en-US"/>
        </w:rPr>
        <w:t>ս</w:t>
      </w:r>
      <w:r>
        <w:rPr>
          <w:rFonts w:ascii="GHEA Mariam" w:hAnsi="GHEA Mariam"/>
          <w:lang w:val="fr-FR"/>
        </w:rPr>
        <w:t xml:space="preserve"> սույն որոշման </w:t>
      </w:r>
      <w:r w:rsidRPr="00A010C7">
        <w:rPr>
          <w:rFonts w:ascii="GHEA Mariam" w:hAnsi="GHEA Mariam"/>
          <w:lang w:val="fr-FR"/>
        </w:rPr>
        <w:t>8</w:t>
      </w:r>
      <w:r w:rsidRPr="00562C91">
        <w:rPr>
          <w:rFonts w:ascii="GHEA Mariam" w:hAnsi="GHEA Mariam"/>
          <w:lang w:val="fr-FR"/>
        </w:rPr>
        <w:t>-րդ կետը:</w:t>
      </w:r>
    </w:p>
  </w:footnote>
  <w:footnote w:id="15">
    <w:p w14:paraId="7D5C6CA2" w14:textId="77777777" w:rsidR="00E7445A" w:rsidRPr="00EE02C2" w:rsidRDefault="00E7445A" w:rsidP="00114CA0">
      <w:pPr>
        <w:pStyle w:val="FootnoteText"/>
        <w:ind w:leftChars="0" w:right="-150" w:firstLineChars="0" w:firstLine="0"/>
        <w:jc w:val="both"/>
        <w:rPr>
          <w:rFonts w:ascii="GHEA Mariam" w:hAnsi="GHEA Mariam"/>
          <w:lang w:val="hy-AM"/>
        </w:rPr>
      </w:pPr>
      <w:r w:rsidRPr="00EE02C2">
        <w:rPr>
          <w:rStyle w:val="FootnoteReference"/>
          <w:rFonts w:ascii="GHEA Mariam" w:hAnsi="GHEA Mariam"/>
        </w:rPr>
        <w:footnoteRef/>
      </w:r>
      <w:r w:rsidRPr="00EE02C2">
        <w:rPr>
          <w:rFonts w:ascii="GHEA Mariam" w:hAnsi="GHEA Mariam"/>
          <w:lang w:val="hy-AM"/>
        </w:rPr>
        <w:t xml:space="preserve"> Տե՛ս, </w:t>
      </w:r>
      <w:r w:rsidRPr="00EE02C2">
        <w:rPr>
          <w:rFonts w:ascii="GHEA Mariam" w:hAnsi="GHEA Mariam"/>
          <w:i/>
          <w:iCs/>
          <w:lang w:val="hy-AM"/>
        </w:rPr>
        <w:t>mutatis mutandis</w:t>
      </w:r>
      <w:r w:rsidRPr="00EE02C2">
        <w:rPr>
          <w:rFonts w:ascii="GHEA Mariam" w:hAnsi="GHEA Mariam"/>
          <w:lang w:val="hy-AM"/>
        </w:rPr>
        <w:t xml:space="preserve">, Վճռաբեկ դատարանի` </w:t>
      </w:r>
      <w:r w:rsidRPr="00EE02C2">
        <w:rPr>
          <w:rFonts w:ascii="GHEA Mariam" w:hAnsi="GHEA Mariam"/>
          <w:i/>
          <w:iCs/>
          <w:lang w:val="hy-AM"/>
        </w:rPr>
        <w:t>Հրայր Հովսեփյանի</w:t>
      </w:r>
      <w:r w:rsidRPr="00EE02C2">
        <w:rPr>
          <w:rFonts w:ascii="GHEA Mariam" w:hAnsi="GHEA Mariam"/>
          <w:lang w:val="hy-AM"/>
        </w:rPr>
        <w:t xml:space="preserve"> գործով 2020 թվականի մայիսի </w:t>
      </w:r>
      <w:r>
        <w:rPr>
          <w:rFonts w:ascii="GHEA Mariam" w:hAnsi="GHEA Mariam"/>
          <w:lang w:val="hy-AM"/>
        </w:rPr>
        <w:t xml:space="preserve"> </w:t>
      </w:r>
      <w:r w:rsidRPr="00EE02C2">
        <w:rPr>
          <w:rFonts w:ascii="GHEA Mariam" w:hAnsi="GHEA Mariam"/>
          <w:lang w:val="hy-AM"/>
        </w:rPr>
        <w:t xml:space="preserve">25-ի թիվ ԵԴ/0426/11/18 և </w:t>
      </w:r>
      <w:r w:rsidRPr="00EE02C2">
        <w:rPr>
          <w:rFonts w:ascii="GHEA Mariam" w:hAnsi="GHEA Mariam"/>
          <w:i/>
          <w:iCs/>
          <w:lang w:val="hy-AM"/>
        </w:rPr>
        <w:t>Ավաթ Ամինիի</w:t>
      </w:r>
      <w:r w:rsidRPr="00EE02C2">
        <w:rPr>
          <w:rFonts w:ascii="GHEA Mariam" w:hAnsi="GHEA Mariam"/>
          <w:lang w:val="hy-AM"/>
        </w:rPr>
        <w:t xml:space="preserve"> գործով 2023 թվականի հունվարի 25-ի թիվ ԵԴ/0752/06/22 որոշումները: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853A04" w14:textId="77777777" w:rsidR="000C1A30" w:rsidRDefault="000C1A30">
    <w:pPr>
      <w:pStyle w:val="Header"/>
      <w:ind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18DF29" w14:textId="4FC480B6" w:rsidR="000C1A30" w:rsidRDefault="000C1A30" w:rsidP="005D4ED1">
    <w:pPr>
      <w:pBdr>
        <w:top w:val="nil"/>
        <w:left w:val="nil"/>
        <w:bottom w:val="nil"/>
        <w:right w:val="nil"/>
        <w:between w:val="nil"/>
      </w:pBdr>
      <w:ind w:hanging="2"/>
      <w:jc w:val="right"/>
      <w:rPr>
        <w:rFonts w:ascii="GHEA Mariam" w:eastAsia="GHEA Mariam" w:hAnsi="GHEA Mariam" w:cs="GHEA Mariam"/>
        <w:color w:val="000000"/>
        <w:sz w:val="20"/>
        <w:szCs w:val="20"/>
      </w:rPr>
    </w:pPr>
    <w:r>
      <w:rPr>
        <w:rFonts w:ascii="GHEA Mariam" w:eastAsia="GHEA Mariam" w:hAnsi="GHEA Mariam" w:cs="GHEA Mariam"/>
        <w:color w:val="000000"/>
        <w:sz w:val="20"/>
        <w:szCs w:val="20"/>
      </w:rPr>
      <w:fldChar w:fldCharType="begin"/>
    </w:r>
    <w:r>
      <w:rPr>
        <w:rFonts w:ascii="GHEA Mariam" w:eastAsia="GHEA Mariam" w:hAnsi="GHEA Mariam" w:cs="GHEA Mariam"/>
        <w:color w:val="000000"/>
        <w:sz w:val="20"/>
        <w:szCs w:val="20"/>
      </w:rPr>
      <w:instrText>PAGE</w:instrText>
    </w:r>
    <w:r>
      <w:rPr>
        <w:rFonts w:ascii="GHEA Mariam" w:eastAsia="GHEA Mariam" w:hAnsi="GHEA Mariam" w:cs="GHEA Mariam"/>
        <w:color w:val="000000"/>
        <w:sz w:val="20"/>
        <w:szCs w:val="20"/>
      </w:rPr>
      <w:fldChar w:fldCharType="separate"/>
    </w:r>
    <w:r w:rsidR="001B4071">
      <w:rPr>
        <w:rFonts w:ascii="GHEA Mariam" w:eastAsia="GHEA Mariam" w:hAnsi="GHEA Mariam" w:cs="GHEA Mariam"/>
        <w:noProof/>
        <w:color w:val="000000"/>
        <w:sz w:val="20"/>
        <w:szCs w:val="20"/>
      </w:rPr>
      <w:t>14</w:t>
    </w:r>
    <w:r>
      <w:rPr>
        <w:rFonts w:ascii="GHEA Mariam" w:eastAsia="GHEA Mariam" w:hAnsi="GHEA Mariam" w:cs="GHEA Mariam"/>
        <w:color w:val="000000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26287" w14:textId="04CB889F" w:rsidR="000C1A30" w:rsidRPr="00583144" w:rsidRDefault="000C1A30" w:rsidP="00583144">
    <w:pPr>
      <w:pStyle w:val="Header"/>
      <w:ind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355E2"/>
    <w:multiLevelType w:val="hybridMultilevel"/>
    <w:tmpl w:val="1FD82218"/>
    <w:lvl w:ilvl="0" w:tplc="A914FDE6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">
    <w:nsid w:val="2B6751A3"/>
    <w:multiLevelType w:val="hybridMultilevel"/>
    <w:tmpl w:val="47F8418E"/>
    <w:lvl w:ilvl="0" w:tplc="E16EDB14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5" w:hanging="360"/>
      </w:pPr>
    </w:lvl>
    <w:lvl w:ilvl="2" w:tplc="0419001B" w:tentative="1">
      <w:start w:val="1"/>
      <w:numFmt w:val="lowerRoman"/>
      <w:lvlText w:val="%3."/>
      <w:lvlJc w:val="right"/>
      <w:pPr>
        <w:ind w:left="2365" w:hanging="180"/>
      </w:pPr>
    </w:lvl>
    <w:lvl w:ilvl="3" w:tplc="0419000F" w:tentative="1">
      <w:start w:val="1"/>
      <w:numFmt w:val="decimal"/>
      <w:lvlText w:val="%4."/>
      <w:lvlJc w:val="left"/>
      <w:pPr>
        <w:ind w:left="3085" w:hanging="360"/>
      </w:pPr>
    </w:lvl>
    <w:lvl w:ilvl="4" w:tplc="04190019" w:tentative="1">
      <w:start w:val="1"/>
      <w:numFmt w:val="lowerLetter"/>
      <w:lvlText w:val="%5."/>
      <w:lvlJc w:val="left"/>
      <w:pPr>
        <w:ind w:left="3805" w:hanging="360"/>
      </w:pPr>
    </w:lvl>
    <w:lvl w:ilvl="5" w:tplc="0419001B" w:tentative="1">
      <w:start w:val="1"/>
      <w:numFmt w:val="lowerRoman"/>
      <w:lvlText w:val="%6."/>
      <w:lvlJc w:val="right"/>
      <w:pPr>
        <w:ind w:left="4525" w:hanging="180"/>
      </w:pPr>
    </w:lvl>
    <w:lvl w:ilvl="6" w:tplc="0419000F" w:tentative="1">
      <w:start w:val="1"/>
      <w:numFmt w:val="decimal"/>
      <w:lvlText w:val="%7."/>
      <w:lvlJc w:val="left"/>
      <w:pPr>
        <w:ind w:left="5245" w:hanging="360"/>
      </w:pPr>
    </w:lvl>
    <w:lvl w:ilvl="7" w:tplc="04190019" w:tentative="1">
      <w:start w:val="1"/>
      <w:numFmt w:val="lowerLetter"/>
      <w:lvlText w:val="%8."/>
      <w:lvlJc w:val="left"/>
      <w:pPr>
        <w:ind w:left="5965" w:hanging="360"/>
      </w:pPr>
    </w:lvl>
    <w:lvl w:ilvl="8" w:tplc="041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2">
    <w:nsid w:val="32A641DF"/>
    <w:multiLevelType w:val="hybridMultilevel"/>
    <w:tmpl w:val="DB1ECA5E"/>
    <w:lvl w:ilvl="0" w:tplc="EFE6EA5E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5" w:hanging="360"/>
      </w:pPr>
    </w:lvl>
    <w:lvl w:ilvl="2" w:tplc="0419001B" w:tentative="1">
      <w:start w:val="1"/>
      <w:numFmt w:val="lowerRoman"/>
      <w:lvlText w:val="%3."/>
      <w:lvlJc w:val="right"/>
      <w:pPr>
        <w:ind w:left="2365" w:hanging="180"/>
      </w:pPr>
    </w:lvl>
    <w:lvl w:ilvl="3" w:tplc="0419000F" w:tentative="1">
      <w:start w:val="1"/>
      <w:numFmt w:val="decimal"/>
      <w:lvlText w:val="%4."/>
      <w:lvlJc w:val="left"/>
      <w:pPr>
        <w:ind w:left="3085" w:hanging="360"/>
      </w:pPr>
    </w:lvl>
    <w:lvl w:ilvl="4" w:tplc="04190019" w:tentative="1">
      <w:start w:val="1"/>
      <w:numFmt w:val="lowerLetter"/>
      <w:lvlText w:val="%5."/>
      <w:lvlJc w:val="left"/>
      <w:pPr>
        <w:ind w:left="3805" w:hanging="360"/>
      </w:pPr>
    </w:lvl>
    <w:lvl w:ilvl="5" w:tplc="0419001B" w:tentative="1">
      <w:start w:val="1"/>
      <w:numFmt w:val="lowerRoman"/>
      <w:lvlText w:val="%6."/>
      <w:lvlJc w:val="right"/>
      <w:pPr>
        <w:ind w:left="4525" w:hanging="180"/>
      </w:pPr>
    </w:lvl>
    <w:lvl w:ilvl="6" w:tplc="0419000F" w:tentative="1">
      <w:start w:val="1"/>
      <w:numFmt w:val="decimal"/>
      <w:lvlText w:val="%7."/>
      <w:lvlJc w:val="left"/>
      <w:pPr>
        <w:ind w:left="5245" w:hanging="360"/>
      </w:pPr>
    </w:lvl>
    <w:lvl w:ilvl="7" w:tplc="04190019" w:tentative="1">
      <w:start w:val="1"/>
      <w:numFmt w:val="lowerLetter"/>
      <w:lvlText w:val="%8."/>
      <w:lvlJc w:val="left"/>
      <w:pPr>
        <w:ind w:left="5965" w:hanging="360"/>
      </w:pPr>
    </w:lvl>
    <w:lvl w:ilvl="8" w:tplc="041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3">
    <w:nsid w:val="44BE6A29"/>
    <w:multiLevelType w:val="hybridMultilevel"/>
    <w:tmpl w:val="5D6A47EE"/>
    <w:lvl w:ilvl="0" w:tplc="2B00003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475302AD"/>
    <w:multiLevelType w:val="hybridMultilevel"/>
    <w:tmpl w:val="79785418"/>
    <w:lvl w:ilvl="0" w:tplc="ECF2B918">
      <w:start w:val="11"/>
      <w:numFmt w:val="bullet"/>
      <w:lvlText w:val="-"/>
      <w:lvlJc w:val="left"/>
      <w:pPr>
        <w:ind w:left="1071" w:hanging="360"/>
      </w:pPr>
      <w:rPr>
        <w:rFonts w:ascii="GHEA Mariam" w:eastAsia="GHEA Mariam" w:hAnsi="GHEA Mariam" w:cs="GHEA Mariam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5">
    <w:nsid w:val="52D27809"/>
    <w:multiLevelType w:val="hybridMultilevel"/>
    <w:tmpl w:val="12386034"/>
    <w:lvl w:ilvl="0" w:tplc="026641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AE8"/>
    <w:rsid w:val="00000905"/>
    <w:rsid w:val="00000A5F"/>
    <w:rsid w:val="00002C25"/>
    <w:rsid w:val="0000303E"/>
    <w:rsid w:val="000038FA"/>
    <w:rsid w:val="00004747"/>
    <w:rsid w:val="00004963"/>
    <w:rsid w:val="000068D8"/>
    <w:rsid w:val="000076DB"/>
    <w:rsid w:val="000107C9"/>
    <w:rsid w:val="000111DC"/>
    <w:rsid w:val="0001132D"/>
    <w:rsid w:val="000120F8"/>
    <w:rsid w:val="000127C4"/>
    <w:rsid w:val="00013369"/>
    <w:rsid w:val="000140B0"/>
    <w:rsid w:val="0001438F"/>
    <w:rsid w:val="00014D07"/>
    <w:rsid w:val="00015387"/>
    <w:rsid w:val="0001547D"/>
    <w:rsid w:val="00016978"/>
    <w:rsid w:val="00017C20"/>
    <w:rsid w:val="00020130"/>
    <w:rsid w:val="00020BF4"/>
    <w:rsid w:val="00020E6F"/>
    <w:rsid w:val="000239A9"/>
    <w:rsid w:val="00024655"/>
    <w:rsid w:val="00024BE7"/>
    <w:rsid w:val="00025629"/>
    <w:rsid w:val="00025837"/>
    <w:rsid w:val="00025D8D"/>
    <w:rsid w:val="00026428"/>
    <w:rsid w:val="000268BB"/>
    <w:rsid w:val="000268F3"/>
    <w:rsid w:val="00027092"/>
    <w:rsid w:val="000303C9"/>
    <w:rsid w:val="00030B14"/>
    <w:rsid w:val="00030FA3"/>
    <w:rsid w:val="00034141"/>
    <w:rsid w:val="00034FA5"/>
    <w:rsid w:val="000353C0"/>
    <w:rsid w:val="00035C98"/>
    <w:rsid w:val="00036F79"/>
    <w:rsid w:val="0003786C"/>
    <w:rsid w:val="00037D7C"/>
    <w:rsid w:val="000402B5"/>
    <w:rsid w:val="00040DF3"/>
    <w:rsid w:val="00040FD9"/>
    <w:rsid w:val="00042027"/>
    <w:rsid w:val="0004202F"/>
    <w:rsid w:val="00042638"/>
    <w:rsid w:val="0004453F"/>
    <w:rsid w:val="00044B21"/>
    <w:rsid w:val="0004520A"/>
    <w:rsid w:val="00045226"/>
    <w:rsid w:val="00045495"/>
    <w:rsid w:val="00046404"/>
    <w:rsid w:val="00047C7D"/>
    <w:rsid w:val="0005039D"/>
    <w:rsid w:val="00050C05"/>
    <w:rsid w:val="000510AB"/>
    <w:rsid w:val="00051B91"/>
    <w:rsid w:val="00051CD7"/>
    <w:rsid w:val="00051E06"/>
    <w:rsid w:val="00052489"/>
    <w:rsid w:val="00052A12"/>
    <w:rsid w:val="0005353C"/>
    <w:rsid w:val="00053769"/>
    <w:rsid w:val="00053E42"/>
    <w:rsid w:val="0005469C"/>
    <w:rsid w:val="00054B34"/>
    <w:rsid w:val="0005610A"/>
    <w:rsid w:val="0005632A"/>
    <w:rsid w:val="000612BC"/>
    <w:rsid w:val="0006205A"/>
    <w:rsid w:val="00062B0C"/>
    <w:rsid w:val="00063307"/>
    <w:rsid w:val="00064774"/>
    <w:rsid w:val="00064F62"/>
    <w:rsid w:val="00065A5C"/>
    <w:rsid w:val="00066500"/>
    <w:rsid w:val="00066DBD"/>
    <w:rsid w:val="00067B64"/>
    <w:rsid w:val="0007045C"/>
    <w:rsid w:val="00070E9D"/>
    <w:rsid w:val="000710D8"/>
    <w:rsid w:val="0007270F"/>
    <w:rsid w:val="00073B51"/>
    <w:rsid w:val="00074B0E"/>
    <w:rsid w:val="000756F4"/>
    <w:rsid w:val="000762A2"/>
    <w:rsid w:val="00076337"/>
    <w:rsid w:val="00077760"/>
    <w:rsid w:val="00077A3B"/>
    <w:rsid w:val="00080721"/>
    <w:rsid w:val="00081013"/>
    <w:rsid w:val="00081156"/>
    <w:rsid w:val="000831C0"/>
    <w:rsid w:val="00083241"/>
    <w:rsid w:val="000832ED"/>
    <w:rsid w:val="000837F0"/>
    <w:rsid w:val="00084A46"/>
    <w:rsid w:val="00084F2C"/>
    <w:rsid w:val="00085FF2"/>
    <w:rsid w:val="000865CE"/>
    <w:rsid w:val="00087001"/>
    <w:rsid w:val="0008702E"/>
    <w:rsid w:val="00090F32"/>
    <w:rsid w:val="00091214"/>
    <w:rsid w:val="000930E0"/>
    <w:rsid w:val="00093DA4"/>
    <w:rsid w:val="0009438C"/>
    <w:rsid w:val="000951F9"/>
    <w:rsid w:val="00095777"/>
    <w:rsid w:val="0009668E"/>
    <w:rsid w:val="0009716D"/>
    <w:rsid w:val="000973DF"/>
    <w:rsid w:val="000A0750"/>
    <w:rsid w:val="000A076F"/>
    <w:rsid w:val="000A096E"/>
    <w:rsid w:val="000A0A92"/>
    <w:rsid w:val="000A37B0"/>
    <w:rsid w:val="000A3BE2"/>
    <w:rsid w:val="000A3EF1"/>
    <w:rsid w:val="000A5A0E"/>
    <w:rsid w:val="000A6415"/>
    <w:rsid w:val="000A6F78"/>
    <w:rsid w:val="000A73EC"/>
    <w:rsid w:val="000B0430"/>
    <w:rsid w:val="000B09E4"/>
    <w:rsid w:val="000B1677"/>
    <w:rsid w:val="000B1DF1"/>
    <w:rsid w:val="000B2F9D"/>
    <w:rsid w:val="000B30F8"/>
    <w:rsid w:val="000B3195"/>
    <w:rsid w:val="000B4BBE"/>
    <w:rsid w:val="000B670D"/>
    <w:rsid w:val="000B7ADE"/>
    <w:rsid w:val="000C022C"/>
    <w:rsid w:val="000C04F0"/>
    <w:rsid w:val="000C1A30"/>
    <w:rsid w:val="000C21BB"/>
    <w:rsid w:val="000C2BAE"/>
    <w:rsid w:val="000C2D65"/>
    <w:rsid w:val="000C3A82"/>
    <w:rsid w:val="000C45B2"/>
    <w:rsid w:val="000C466E"/>
    <w:rsid w:val="000C4A0F"/>
    <w:rsid w:val="000C4FEB"/>
    <w:rsid w:val="000C52DE"/>
    <w:rsid w:val="000C73FA"/>
    <w:rsid w:val="000C75F5"/>
    <w:rsid w:val="000C7C18"/>
    <w:rsid w:val="000D108A"/>
    <w:rsid w:val="000D205A"/>
    <w:rsid w:val="000D352E"/>
    <w:rsid w:val="000D3928"/>
    <w:rsid w:val="000D4046"/>
    <w:rsid w:val="000D4409"/>
    <w:rsid w:val="000D4B58"/>
    <w:rsid w:val="000D5F19"/>
    <w:rsid w:val="000D6B69"/>
    <w:rsid w:val="000D7474"/>
    <w:rsid w:val="000D74CD"/>
    <w:rsid w:val="000E1B06"/>
    <w:rsid w:val="000E27E2"/>
    <w:rsid w:val="000E2ADD"/>
    <w:rsid w:val="000E2E84"/>
    <w:rsid w:val="000E307A"/>
    <w:rsid w:val="000E3435"/>
    <w:rsid w:val="000E369E"/>
    <w:rsid w:val="000E4450"/>
    <w:rsid w:val="000E49F7"/>
    <w:rsid w:val="000E4A94"/>
    <w:rsid w:val="000E5A1E"/>
    <w:rsid w:val="000E5B4E"/>
    <w:rsid w:val="000E6B3C"/>
    <w:rsid w:val="000E7BCD"/>
    <w:rsid w:val="000F014D"/>
    <w:rsid w:val="000F0A64"/>
    <w:rsid w:val="000F0D25"/>
    <w:rsid w:val="000F14C5"/>
    <w:rsid w:val="000F19E9"/>
    <w:rsid w:val="000F1C24"/>
    <w:rsid w:val="000F2CBA"/>
    <w:rsid w:val="000F370B"/>
    <w:rsid w:val="000F3939"/>
    <w:rsid w:val="000F3AAE"/>
    <w:rsid w:val="000F3FF1"/>
    <w:rsid w:val="000F4212"/>
    <w:rsid w:val="000F5288"/>
    <w:rsid w:val="000F5C46"/>
    <w:rsid w:val="000F5D27"/>
    <w:rsid w:val="000F67A6"/>
    <w:rsid w:val="000F6C9D"/>
    <w:rsid w:val="000F7F09"/>
    <w:rsid w:val="001003A9"/>
    <w:rsid w:val="00100C2F"/>
    <w:rsid w:val="00101DD0"/>
    <w:rsid w:val="00102BC5"/>
    <w:rsid w:val="00102C81"/>
    <w:rsid w:val="00103143"/>
    <w:rsid w:val="00104392"/>
    <w:rsid w:val="00104415"/>
    <w:rsid w:val="001049F4"/>
    <w:rsid w:val="00106451"/>
    <w:rsid w:val="001066DA"/>
    <w:rsid w:val="00106A95"/>
    <w:rsid w:val="00107C0E"/>
    <w:rsid w:val="00111054"/>
    <w:rsid w:val="00112AA7"/>
    <w:rsid w:val="00113D83"/>
    <w:rsid w:val="00113E9F"/>
    <w:rsid w:val="0011454A"/>
    <w:rsid w:val="00114B4C"/>
    <w:rsid w:val="00114CA0"/>
    <w:rsid w:val="00114D21"/>
    <w:rsid w:val="00114F1F"/>
    <w:rsid w:val="00115CD0"/>
    <w:rsid w:val="0011661D"/>
    <w:rsid w:val="001166D2"/>
    <w:rsid w:val="001179C9"/>
    <w:rsid w:val="00117C4C"/>
    <w:rsid w:val="001201FF"/>
    <w:rsid w:val="00120573"/>
    <w:rsid w:val="00120D4C"/>
    <w:rsid w:val="00121939"/>
    <w:rsid w:val="00122237"/>
    <w:rsid w:val="001225DF"/>
    <w:rsid w:val="00122CF8"/>
    <w:rsid w:val="00123444"/>
    <w:rsid w:val="001234CE"/>
    <w:rsid w:val="00123EFC"/>
    <w:rsid w:val="00125650"/>
    <w:rsid w:val="00125C11"/>
    <w:rsid w:val="00125EBC"/>
    <w:rsid w:val="0012635E"/>
    <w:rsid w:val="001266A2"/>
    <w:rsid w:val="00126B56"/>
    <w:rsid w:val="00126FE7"/>
    <w:rsid w:val="00130134"/>
    <w:rsid w:val="00130970"/>
    <w:rsid w:val="00130DD7"/>
    <w:rsid w:val="0013174C"/>
    <w:rsid w:val="00134604"/>
    <w:rsid w:val="001358F5"/>
    <w:rsid w:val="00135E0B"/>
    <w:rsid w:val="00135E3D"/>
    <w:rsid w:val="00136D27"/>
    <w:rsid w:val="001400CC"/>
    <w:rsid w:val="001409A8"/>
    <w:rsid w:val="00141526"/>
    <w:rsid w:val="00141857"/>
    <w:rsid w:val="00141D61"/>
    <w:rsid w:val="001421DC"/>
    <w:rsid w:val="00142571"/>
    <w:rsid w:val="00142793"/>
    <w:rsid w:val="00142DF8"/>
    <w:rsid w:val="00143B75"/>
    <w:rsid w:val="00143F26"/>
    <w:rsid w:val="001447C8"/>
    <w:rsid w:val="001447CC"/>
    <w:rsid w:val="00144831"/>
    <w:rsid w:val="00144EC8"/>
    <w:rsid w:val="00145C43"/>
    <w:rsid w:val="00145CD8"/>
    <w:rsid w:val="00146093"/>
    <w:rsid w:val="0014633B"/>
    <w:rsid w:val="00146414"/>
    <w:rsid w:val="00146C32"/>
    <w:rsid w:val="0015105A"/>
    <w:rsid w:val="00151101"/>
    <w:rsid w:val="001516C0"/>
    <w:rsid w:val="00151FD7"/>
    <w:rsid w:val="001522B9"/>
    <w:rsid w:val="00152355"/>
    <w:rsid w:val="00152D98"/>
    <w:rsid w:val="00152DA2"/>
    <w:rsid w:val="001531FE"/>
    <w:rsid w:val="001539C5"/>
    <w:rsid w:val="00153E56"/>
    <w:rsid w:val="0015427C"/>
    <w:rsid w:val="0015460A"/>
    <w:rsid w:val="00154C1C"/>
    <w:rsid w:val="00155B4C"/>
    <w:rsid w:val="00155CC9"/>
    <w:rsid w:val="00156A10"/>
    <w:rsid w:val="00160069"/>
    <w:rsid w:val="00160A70"/>
    <w:rsid w:val="00160DE7"/>
    <w:rsid w:val="001613B9"/>
    <w:rsid w:val="00161FA2"/>
    <w:rsid w:val="00162346"/>
    <w:rsid w:val="00162387"/>
    <w:rsid w:val="00163B94"/>
    <w:rsid w:val="00163C65"/>
    <w:rsid w:val="00164694"/>
    <w:rsid w:val="00164C5B"/>
    <w:rsid w:val="00165949"/>
    <w:rsid w:val="00165AD7"/>
    <w:rsid w:val="00166388"/>
    <w:rsid w:val="00167235"/>
    <w:rsid w:val="00167296"/>
    <w:rsid w:val="001676EE"/>
    <w:rsid w:val="001705B4"/>
    <w:rsid w:val="0017071F"/>
    <w:rsid w:val="001719C5"/>
    <w:rsid w:val="0017243D"/>
    <w:rsid w:val="001727CE"/>
    <w:rsid w:val="001733E0"/>
    <w:rsid w:val="00173450"/>
    <w:rsid w:val="00173B2B"/>
    <w:rsid w:val="00174853"/>
    <w:rsid w:val="00175613"/>
    <w:rsid w:val="00176782"/>
    <w:rsid w:val="00176F4E"/>
    <w:rsid w:val="00181B51"/>
    <w:rsid w:val="00181FB3"/>
    <w:rsid w:val="001825E3"/>
    <w:rsid w:val="0018397F"/>
    <w:rsid w:val="001844C8"/>
    <w:rsid w:val="001847EA"/>
    <w:rsid w:val="001850EA"/>
    <w:rsid w:val="0018518D"/>
    <w:rsid w:val="001864D1"/>
    <w:rsid w:val="00186A30"/>
    <w:rsid w:val="0018740C"/>
    <w:rsid w:val="00187803"/>
    <w:rsid w:val="00190ADA"/>
    <w:rsid w:val="00191146"/>
    <w:rsid w:val="00192C81"/>
    <w:rsid w:val="0019360C"/>
    <w:rsid w:val="00193660"/>
    <w:rsid w:val="00193A3E"/>
    <w:rsid w:val="001947D9"/>
    <w:rsid w:val="001949E0"/>
    <w:rsid w:val="00194AC0"/>
    <w:rsid w:val="00195277"/>
    <w:rsid w:val="00195DC8"/>
    <w:rsid w:val="00196226"/>
    <w:rsid w:val="0019625C"/>
    <w:rsid w:val="00196366"/>
    <w:rsid w:val="001965C8"/>
    <w:rsid w:val="00196872"/>
    <w:rsid w:val="00197102"/>
    <w:rsid w:val="001A0D1F"/>
    <w:rsid w:val="001A222F"/>
    <w:rsid w:val="001A242C"/>
    <w:rsid w:val="001A259E"/>
    <w:rsid w:val="001A27D9"/>
    <w:rsid w:val="001A31B6"/>
    <w:rsid w:val="001A3DBE"/>
    <w:rsid w:val="001A3DF3"/>
    <w:rsid w:val="001A488F"/>
    <w:rsid w:val="001A5A8C"/>
    <w:rsid w:val="001A66AB"/>
    <w:rsid w:val="001A78DE"/>
    <w:rsid w:val="001A7BAA"/>
    <w:rsid w:val="001B0018"/>
    <w:rsid w:val="001B029B"/>
    <w:rsid w:val="001B0630"/>
    <w:rsid w:val="001B0923"/>
    <w:rsid w:val="001B0A84"/>
    <w:rsid w:val="001B0D21"/>
    <w:rsid w:val="001B1148"/>
    <w:rsid w:val="001B266F"/>
    <w:rsid w:val="001B4071"/>
    <w:rsid w:val="001B4988"/>
    <w:rsid w:val="001B4D33"/>
    <w:rsid w:val="001B64C1"/>
    <w:rsid w:val="001B68EE"/>
    <w:rsid w:val="001C113A"/>
    <w:rsid w:val="001C259E"/>
    <w:rsid w:val="001C25E4"/>
    <w:rsid w:val="001C2652"/>
    <w:rsid w:val="001C32A4"/>
    <w:rsid w:val="001C3606"/>
    <w:rsid w:val="001C36C9"/>
    <w:rsid w:val="001C3A39"/>
    <w:rsid w:val="001C3B4E"/>
    <w:rsid w:val="001C48BF"/>
    <w:rsid w:val="001C529C"/>
    <w:rsid w:val="001C5C31"/>
    <w:rsid w:val="001C63BE"/>
    <w:rsid w:val="001C756F"/>
    <w:rsid w:val="001C7796"/>
    <w:rsid w:val="001C77D9"/>
    <w:rsid w:val="001C7D38"/>
    <w:rsid w:val="001D02D2"/>
    <w:rsid w:val="001D0736"/>
    <w:rsid w:val="001D0E2C"/>
    <w:rsid w:val="001D148C"/>
    <w:rsid w:val="001D182D"/>
    <w:rsid w:val="001D2514"/>
    <w:rsid w:val="001D2D77"/>
    <w:rsid w:val="001D3323"/>
    <w:rsid w:val="001D35FA"/>
    <w:rsid w:val="001D3A01"/>
    <w:rsid w:val="001D3DA5"/>
    <w:rsid w:val="001D4070"/>
    <w:rsid w:val="001D43FE"/>
    <w:rsid w:val="001D59B8"/>
    <w:rsid w:val="001D5D49"/>
    <w:rsid w:val="001D6EF0"/>
    <w:rsid w:val="001D733D"/>
    <w:rsid w:val="001D753F"/>
    <w:rsid w:val="001D79C0"/>
    <w:rsid w:val="001E04AB"/>
    <w:rsid w:val="001E0AD3"/>
    <w:rsid w:val="001E0C3D"/>
    <w:rsid w:val="001E1E73"/>
    <w:rsid w:val="001E267A"/>
    <w:rsid w:val="001E4648"/>
    <w:rsid w:val="001E4D15"/>
    <w:rsid w:val="001E714F"/>
    <w:rsid w:val="001E7385"/>
    <w:rsid w:val="001E7E51"/>
    <w:rsid w:val="001F1EF9"/>
    <w:rsid w:val="001F2B78"/>
    <w:rsid w:val="001F3251"/>
    <w:rsid w:val="001F3788"/>
    <w:rsid w:val="001F4080"/>
    <w:rsid w:val="001F4145"/>
    <w:rsid w:val="001F4CFB"/>
    <w:rsid w:val="001F51EB"/>
    <w:rsid w:val="001F5C25"/>
    <w:rsid w:val="001F5D6D"/>
    <w:rsid w:val="001F632A"/>
    <w:rsid w:val="001F7B5F"/>
    <w:rsid w:val="001F7E6F"/>
    <w:rsid w:val="0020132D"/>
    <w:rsid w:val="00201893"/>
    <w:rsid w:val="002020D0"/>
    <w:rsid w:val="0020282E"/>
    <w:rsid w:val="0020296B"/>
    <w:rsid w:val="00204EFD"/>
    <w:rsid w:val="0020523C"/>
    <w:rsid w:val="00205609"/>
    <w:rsid w:val="002071FB"/>
    <w:rsid w:val="002072E7"/>
    <w:rsid w:val="00207A12"/>
    <w:rsid w:val="0021051C"/>
    <w:rsid w:val="00211711"/>
    <w:rsid w:val="00215D79"/>
    <w:rsid w:val="00222471"/>
    <w:rsid w:val="00223605"/>
    <w:rsid w:val="00223C49"/>
    <w:rsid w:val="002249FB"/>
    <w:rsid w:val="00224EF0"/>
    <w:rsid w:val="00225739"/>
    <w:rsid w:val="00226349"/>
    <w:rsid w:val="0022637E"/>
    <w:rsid w:val="00226C7B"/>
    <w:rsid w:val="002273D7"/>
    <w:rsid w:val="00227494"/>
    <w:rsid w:val="00227F40"/>
    <w:rsid w:val="00230411"/>
    <w:rsid w:val="00231320"/>
    <w:rsid w:val="00233062"/>
    <w:rsid w:val="00233224"/>
    <w:rsid w:val="0023327E"/>
    <w:rsid w:val="00233923"/>
    <w:rsid w:val="00233C5B"/>
    <w:rsid w:val="00233F23"/>
    <w:rsid w:val="002347D1"/>
    <w:rsid w:val="002348BA"/>
    <w:rsid w:val="00234A08"/>
    <w:rsid w:val="00234C23"/>
    <w:rsid w:val="002357F1"/>
    <w:rsid w:val="0023615E"/>
    <w:rsid w:val="002364B4"/>
    <w:rsid w:val="00236C9A"/>
    <w:rsid w:val="00236E3C"/>
    <w:rsid w:val="00236E8A"/>
    <w:rsid w:val="00240675"/>
    <w:rsid w:val="00241517"/>
    <w:rsid w:val="0024272D"/>
    <w:rsid w:val="00243EAA"/>
    <w:rsid w:val="002442A2"/>
    <w:rsid w:val="002446D2"/>
    <w:rsid w:val="0024474F"/>
    <w:rsid w:val="0024480D"/>
    <w:rsid w:val="00244A6F"/>
    <w:rsid w:val="00244D64"/>
    <w:rsid w:val="00244E8F"/>
    <w:rsid w:val="002477B2"/>
    <w:rsid w:val="00247966"/>
    <w:rsid w:val="002502A0"/>
    <w:rsid w:val="002515DA"/>
    <w:rsid w:val="00251D40"/>
    <w:rsid w:val="00252A35"/>
    <w:rsid w:val="002535DC"/>
    <w:rsid w:val="00254012"/>
    <w:rsid w:val="002558C4"/>
    <w:rsid w:val="00255B09"/>
    <w:rsid w:val="00256C2A"/>
    <w:rsid w:val="00262F6E"/>
    <w:rsid w:val="00263334"/>
    <w:rsid w:val="00263ED0"/>
    <w:rsid w:val="002653FC"/>
    <w:rsid w:val="0026734F"/>
    <w:rsid w:val="002674AA"/>
    <w:rsid w:val="00271943"/>
    <w:rsid w:val="00271C69"/>
    <w:rsid w:val="00272F86"/>
    <w:rsid w:val="002736F0"/>
    <w:rsid w:val="002737E2"/>
    <w:rsid w:val="00273AF7"/>
    <w:rsid w:val="002750CA"/>
    <w:rsid w:val="00275F81"/>
    <w:rsid w:val="002773F8"/>
    <w:rsid w:val="002775AE"/>
    <w:rsid w:val="00281B19"/>
    <w:rsid w:val="00283161"/>
    <w:rsid w:val="002833C5"/>
    <w:rsid w:val="00285577"/>
    <w:rsid w:val="00285A8B"/>
    <w:rsid w:val="00286F9C"/>
    <w:rsid w:val="00290E03"/>
    <w:rsid w:val="002919B4"/>
    <w:rsid w:val="00291A30"/>
    <w:rsid w:val="00291F66"/>
    <w:rsid w:val="00291F73"/>
    <w:rsid w:val="002924B1"/>
    <w:rsid w:val="00292C7C"/>
    <w:rsid w:val="00292D6C"/>
    <w:rsid w:val="00295375"/>
    <w:rsid w:val="002958CF"/>
    <w:rsid w:val="002A0077"/>
    <w:rsid w:val="002A0C98"/>
    <w:rsid w:val="002A130A"/>
    <w:rsid w:val="002A1442"/>
    <w:rsid w:val="002A1981"/>
    <w:rsid w:val="002A1CB7"/>
    <w:rsid w:val="002A1EBE"/>
    <w:rsid w:val="002A3454"/>
    <w:rsid w:val="002A3712"/>
    <w:rsid w:val="002A4BAB"/>
    <w:rsid w:val="002A75F0"/>
    <w:rsid w:val="002A7836"/>
    <w:rsid w:val="002A7BAF"/>
    <w:rsid w:val="002B06A6"/>
    <w:rsid w:val="002B0A3B"/>
    <w:rsid w:val="002B0E90"/>
    <w:rsid w:val="002B0EB0"/>
    <w:rsid w:val="002B166D"/>
    <w:rsid w:val="002B2400"/>
    <w:rsid w:val="002B3248"/>
    <w:rsid w:val="002B34B4"/>
    <w:rsid w:val="002B3B28"/>
    <w:rsid w:val="002B45EE"/>
    <w:rsid w:val="002B4716"/>
    <w:rsid w:val="002B54E6"/>
    <w:rsid w:val="002B5930"/>
    <w:rsid w:val="002B6042"/>
    <w:rsid w:val="002B66A1"/>
    <w:rsid w:val="002B6901"/>
    <w:rsid w:val="002B7A2C"/>
    <w:rsid w:val="002C2117"/>
    <w:rsid w:val="002C4C27"/>
    <w:rsid w:val="002C4EF6"/>
    <w:rsid w:val="002C5546"/>
    <w:rsid w:val="002C63EA"/>
    <w:rsid w:val="002C788D"/>
    <w:rsid w:val="002C7B8B"/>
    <w:rsid w:val="002D035C"/>
    <w:rsid w:val="002D0958"/>
    <w:rsid w:val="002D09C1"/>
    <w:rsid w:val="002D0A1F"/>
    <w:rsid w:val="002D12A3"/>
    <w:rsid w:val="002D139B"/>
    <w:rsid w:val="002D23E6"/>
    <w:rsid w:val="002D27FC"/>
    <w:rsid w:val="002D29CC"/>
    <w:rsid w:val="002D2B42"/>
    <w:rsid w:val="002D2CF9"/>
    <w:rsid w:val="002D2DED"/>
    <w:rsid w:val="002D3EB3"/>
    <w:rsid w:val="002D513A"/>
    <w:rsid w:val="002D56FA"/>
    <w:rsid w:val="002D6350"/>
    <w:rsid w:val="002D6853"/>
    <w:rsid w:val="002D7BDD"/>
    <w:rsid w:val="002E00A5"/>
    <w:rsid w:val="002E03FB"/>
    <w:rsid w:val="002E11D5"/>
    <w:rsid w:val="002E43B3"/>
    <w:rsid w:val="002E55DC"/>
    <w:rsid w:val="002E5BBD"/>
    <w:rsid w:val="002E5D7F"/>
    <w:rsid w:val="002E664B"/>
    <w:rsid w:val="002E6C11"/>
    <w:rsid w:val="002F0AEA"/>
    <w:rsid w:val="002F16BC"/>
    <w:rsid w:val="002F282D"/>
    <w:rsid w:val="002F3389"/>
    <w:rsid w:val="002F4FF0"/>
    <w:rsid w:val="002F5821"/>
    <w:rsid w:val="002F5F10"/>
    <w:rsid w:val="002F6772"/>
    <w:rsid w:val="002F6DB9"/>
    <w:rsid w:val="002F6EAA"/>
    <w:rsid w:val="002F6F0F"/>
    <w:rsid w:val="002F720D"/>
    <w:rsid w:val="002F7559"/>
    <w:rsid w:val="002F791D"/>
    <w:rsid w:val="00300075"/>
    <w:rsid w:val="00300178"/>
    <w:rsid w:val="003001F9"/>
    <w:rsid w:val="00300721"/>
    <w:rsid w:val="00300A3F"/>
    <w:rsid w:val="00302EF7"/>
    <w:rsid w:val="0030487C"/>
    <w:rsid w:val="00304E87"/>
    <w:rsid w:val="00305966"/>
    <w:rsid w:val="0030626A"/>
    <w:rsid w:val="00306923"/>
    <w:rsid w:val="00306BCA"/>
    <w:rsid w:val="00306C34"/>
    <w:rsid w:val="003108B5"/>
    <w:rsid w:val="0031112D"/>
    <w:rsid w:val="0031114A"/>
    <w:rsid w:val="00311B19"/>
    <w:rsid w:val="00312901"/>
    <w:rsid w:val="003155AB"/>
    <w:rsid w:val="00315B0A"/>
    <w:rsid w:val="00315E36"/>
    <w:rsid w:val="003168B1"/>
    <w:rsid w:val="00317615"/>
    <w:rsid w:val="00317681"/>
    <w:rsid w:val="003205CB"/>
    <w:rsid w:val="00320E5D"/>
    <w:rsid w:val="003213A4"/>
    <w:rsid w:val="003225A9"/>
    <w:rsid w:val="003232DB"/>
    <w:rsid w:val="003232F5"/>
    <w:rsid w:val="00323B79"/>
    <w:rsid w:val="00323CA5"/>
    <w:rsid w:val="0032429A"/>
    <w:rsid w:val="003258D9"/>
    <w:rsid w:val="0032597A"/>
    <w:rsid w:val="00327B7A"/>
    <w:rsid w:val="003311EE"/>
    <w:rsid w:val="00332368"/>
    <w:rsid w:val="00332473"/>
    <w:rsid w:val="00332532"/>
    <w:rsid w:val="003329ED"/>
    <w:rsid w:val="00332BA5"/>
    <w:rsid w:val="00332DFB"/>
    <w:rsid w:val="00332E9E"/>
    <w:rsid w:val="00332EC2"/>
    <w:rsid w:val="00334412"/>
    <w:rsid w:val="00334B95"/>
    <w:rsid w:val="00334F3D"/>
    <w:rsid w:val="003361E4"/>
    <w:rsid w:val="003373FC"/>
    <w:rsid w:val="00340280"/>
    <w:rsid w:val="00341359"/>
    <w:rsid w:val="00341491"/>
    <w:rsid w:val="00342000"/>
    <w:rsid w:val="00342ED1"/>
    <w:rsid w:val="003431D5"/>
    <w:rsid w:val="0034324D"/>
    <w:rsid w:val="0034469A"/>
    <w:rsid w:val="00344CDB"/>
    <w:rsid w:val="003454B1"/>
    <w:rsid w:val="003454CA"/>
    <w:rsid w:val="00345996"/>
    <w:rsid w:val="003459E3"/>
    <w:rsid w:val="003468CC"/>
    <w:rsid w:val="00346C5C"/>
    <w:rsid w:val="003473AE"/>
    <w:rsid w:val="00347EF1"/>
    <w:rsid w:val="00350ADC"/>
    <w:rsid w:val="00350BE6"/>
    <w:rsid w:val="00351684"/>
    <w:rsid w:val="00351C4E"/>
    <w:rsid w:val="003525AC"/>
    <w:rsid w:val="003528A5"/>
    <w:rsid w:val="00352A52"/>
    <w:rsid w:val="00352F26"/>
    <w:rsid w:val="003545DC"/>
    <w:rsid w:val="003552E9"/>
    <w:rsid w:val="003558F1"/>
    <w:rsid w:val="00355BE5"/>
    <w:rsid w:val="00360402"/>
    <w:rsid w:val="00360D85"/>
    <w:rsid w:val="0036152B"/>
    <w:rsid w:val="003616A2"/>
    <w:rsid w:val="00362C9F"/>
    <w:rsid w:val="00363EB0"/>
    <w:rsid w:val="003647C9"/>
    <w:rsid w:val="003648AA"/>
    <w:rsid w:val="00364B30"/>
    <w:rsid w:val="0036618F"/>
    <w:rsid w:val="0036740E"/>
    <w:rsid w:val="00367840"/>
    <w:rsid w:val="00367F43"/>
    <w:rsid w:val="00370322"/>
    <w:rsid w:val="00370DE1"/>
    <w:rsid w:val="0037148C"/>
    <w:rsid w:val="00371F8E"/>
    <w:rsid w:val="003725B7"/>
    <w:rsid w:val="003746DD"/>
    <w:rsid w:val="00375A1F"/>
    <w:rsid w:val="00375D3F"/>
    <w:rsid w:val="00377AD0"/>
    <w:rsid w:val="00377E56"/>
    <w:rsid w:val="00380563"/>
    <w:rsid w:val="00380D7A"/>
    <w:rsid w:val="003812A1"/>
    <w:rsid w:val="003821DE"/>
    <w:rsid w:val="003833E1"/>
    <w:rsid w:val="003838E5"/>
    <w:rsid w:val="0038409E"/>
    <w:rsid w:val="003843DF"/>
    <w:rsid w:val="00384644"/>
    <w:rsid w:val="003862CE"/>
    <w:rsid w:val="0038644A"/>
    <w:rsid w:val="00387157"/>
    <w:rsid w:val="00387866"/>
    <w:rsid w:val="00387AF0"/>
    <w:rsid w:val="00390E8A"/>
    <w:rsid w:val="00390E94"/>
    <w:rsid w:val="00392FE9"/>
    <w:rsid w:val="0039315D"/>
    <w:rsid w:val="00393B27"/>
    <w:rsid w:val="00394308"/>
    <w:rsid w:val="00394A21"/>
    <w:rsid w:val="00394AF6"/>
    <w:rsid w:val="00397454"/>
    <w:rsid w:val="003A14BF"/>
    <w:rsid w:val="003A1DBC"/>
    <w:rsid w:val="003A3D13"/>
    <w:rsid w:val="003A3D4C"/>
    <w:rsid w:val="003A3E48"/>
    <w:rsid w:val="003A44C5"/>
    <w:rsid w:val="003A5047"/>
    <w:rsid w:val="003A54D3"/>
    <w:rsid w:val="003A54F1"/>
    <w:rsid w:val="003A5527"/>
    <w:rsid w:val="003A5717"/>
    <w:rsid w:val="003A61A3"/>
    <w:rsid w:val="003A61E9"/>
    <w:rsid w:val="003A6402"/>
    <w:rsid w:val="003A6695"/>
    <w:rsid w:val="003A717E"/>
    <w:rsid w:val="003B00B5"/>
    <w:rsid w:val="003B05B3"/>
    <w:rsid w:val="003B0961"/>
    <w:rsid w:val="003B0BC5"/>
    <w:rsid w:val="003B0D0E"/>
    <w:rsid w:val="003B11BB"/>
    <w:rsid w:val="003B3017"/>
    <w:rsid w:val="003B35B8"/>
    <w:rsid w:val="003B3F5D"/>
    <w:rsid w:val="003B4013"/>
    <w:rsid w:val="003B427D"/>
    <w:rsid w:val="003B442B"/>
    <w:rsid w:val="003B46E7"/>
    <w:rsid w:val="003B683C"/>
    <w:rsid w:val="003B6D6A"/>
    <w:rsid w:val="003B71C2"/>
    <w:rsid w:val="003B7751"/>
    <w:rsid w:val="003B7ECA"/>
    <w:rsid w:val="003C19DA"/>
    <w:rsid w:val="003C24AF"/>
    <w:rsid w:val="003C27E2"/>
    <w:rsid w:val="003C2EF6"/>
    <w:rsid w:val="003C435F"/>
    <w:rsid w:val="003C49DF"/>
    <w:rsid w:val="003C5592"/>
    <w:rsid w:val="003C55E7"/>
    <w:rsid w:val="003C6307"/>
    <w:rsid w:val="003C7370"/>
    <w:rsid w:val="003D017D"/>
    <w:rsid w:val="003D0283"/>
    <w:rsid w:val="003D04AE"/>
    <w:rsid w:val="003D0B5D"/>
    <w:rsid w:val="003D297A"/>
    <w:rsid w:val="003D4B92"/>
    <w:rsid w:val="003D4EFB"/>
    <w:rsid w:val="003D519A"/>
    <w:rsid w:val="003D5947"/>
    <w:rsid w:val="003D5D3A"/>
    <w:rsid w:val="003D669B"/>
    <w:rsid w:val="003D73C3"/>
    <w:rsid w:val="003E01AA"/>
    <w:rsid w:val="003E01C2"/>
    <w:rsid w:val="003E0BDF"/>
    <w:rsid w:val="003E13AA"/>
    <w:rsid w:val="003E20D3"/>
    <w:rsid w:val="003E2E10"/>
    <w:rsid w:val="003E3611"/>
    <w:rsid w:val="003E3A8D"/>
    <w:rsid w:val="003E3EA3"/>
    <w:rsid w:val="003E4BD3"/>
    <w:rsid w:val="003E4D08"/>
    <w:rsid w:val="003E52FA"/>
    <w:rsid w:val="003E57E3"/>
    <w:rsid w:val="003E586C"/>
    <w:rsid w:val="003E68CD"/>
    <w:rsid w:val="003E6C15"/>
    <w:rsid w:val="003E6F1D"/>
    <w:rsid w:val="003E71D3"/>
    <w:rsid w:val="003E7E43"/>
    <w:rsid w:val="003F10EE"/>
    <w:rsid w:val="003F1E46"/>
    <w:rsid w:val="003F2CEE"/>
    <w:rsid w:val="003F3C43"/>
    <w:rsid w:val="003F3DD1"/>
    <w:rsid w:val="003F4467"/>
    <w:rsid w:val="003F4667"/>
    <w:rsid w:val="003F4F8E"/>
    <w:rsid w:val="003F548C"/>
    <w:rsid w:val="003F5BE9"/>
    <w:rsid w:val="003F6057"/>
    <w:rsid w:val="003F7765"/>
    <w:rsid w:val="003F7968"/>
    <w:rsid w:val="003F7AF7"/>
    <w:rsid w:val="00400292"/>
    <w:rsid w:val="00404963"/>
    <w:rsid w:val="00405684"/>
    <w:rsid w:val="004062B3"/>
    <w:rsid w:val="004076FF"/>
    <w:rsid w:val="00407796"/>
    <w:rsid w:val="0041012B"/>
    <w:rsid w:val="0041060A"/>
    <w:rsid w:val="004123FB"/>
    <w:rsid w:val="00412811"/>
    <w:rsid w:val="0041323C"/>
    <w:rsid w:val="0041329F"/>
    <w:rsid w:val="004139E3"/>
    <w:rsid w:val="004148E0"/>
    <w:rsid w:val="00415199"/>
    <w:rsid w:val="0041532F"/>
    <w:rsid w:val="00417342"/>
    <w:rsid w:val="0041761D"/>
    <w:rsid w:val="00417CE2"/>
    <w:rsid w:val="00421E4F"/>
    <w:rsid w:val="004244A0"/>
    <w:rsid w:val="00425349"/>
    <w:rsid w:val="0042550A"/>
    <w:rsid w:val="004279B0"/>
    <w:rsid w:val="00431563"/>
    <w:rsid w:val="00432AB7"/>
    <w:rsid w:val="004342F3"/>
    <w:rsid w:val="00436674"/>
    <w:rsid w:val="00436A02"/>
    <w:rsid w:val="00436B6A"/>
    <w:rsid w:val="00437C8D"/>
    <w:rsid w:val="004401AE"/>
    <w:rsid w:val="00440B23"/>
    <w:rsid w:val="00440FF2"/>
    <w:rsid w:val="00442523"/>
    <w:rsid w:val="0044286B"/>
    <w:rsid w:val="004431CC"/>
    <w:rsid w:val="00443A3D"/>
    <w:rsid w:val="00444AE2"/>
    <w:rsid w:val="0044593A"/>
    <w:rsid w:val="00445CB1"/>
    <w:rsid w:val="00445F7D"/>
    <w:rsid w:val="00446C9A"/>
    <w:rsid w:val="004474D5"/>
    <w:rsid w:val="0044784C"/>
    <w:rsid w:val="0045098E"/>
    <w:rsid w:val="004511EB"/>
    <w:rsid w:val="00451473"/>
    <w:rsid w:val="004517FB"/>
    <w:rsid w:val="004520FD"/>
    <w:rsid w:val="00454C02"/>
    <w:rsid w:val="00454C6C"/>
    <w:rsid w:val="0045572F"/>
    <w:rsid w:val="00455B16"/>
    <w:rsid w:val="00457A24"/>
    <w:rsid w:val="00460A5B"/>
    <w:rsid w:val="00460D60"/>
    <w:rsid w:val="00461435"/>
    <w:rsid w:val="00463D14"/>
    <w:rsid w:val="00464667"/>
    <w:rsid w:val="00464A4E"/>
    <w:rsid w:val="004651C2"/>
    <w:rsid w:val="0046580B"/>
    <w:rsid w:val="00466499"/>
    <w:rsid w:val="004664A9"/>
    <w:rsid w:val="00467648"/>
    <w:rsid w:val="00470A17"/>
    <w:rsid w:val="00470FB2"/>
    <w:rsid w:val="004714FD"/>
    <w:rsid w:val="0047155A"/>
    <w:rsid w:val="00471601"/>
    <w:rsid w:val="00471AED"/>
    <w:rsid w:val="00471EC1"/>
    <w:rsid w:val="00472125"/>
    <w:rsid w:val="00472C4C"/>
    <w:rsid w:val="004744D4"/>
    <w:rsid w:val="00474C69"/>
    <w:rsid w:val="004768B6"/>
    <w:rsid w:val="00477722"/>
    <w:rsid w:val="0048029A"/>
    <w:rsid w:val="004820D0"/>
    <w:rsid w:val="004832F9"/>
    <w:rsid w:val="004839D9"/>
    <w:rsid w:val="004853BF"/>
    <w:rsid w:val="004869CE"/>
    <w:rsid w:val="00487594"/>
    <w:rsid w:val="00487E2B"/>
    <w:rsid w:val="004910B7"/>
    <w:rsid w:val="00491D40"/>
    <w:rsid w:val="00492168"/>
    <w:rsid w:val="00492917"/>
    <w:rsid w:val="00493E7B"/>
    <w:rsid w:val="00493ED9"/>
    <w:rsid w:val="00494453"/>
    <w:rsid w:val="0049467E"/>
    <w:rsid w:val="004947E6"/>
    <w:rsid w:val="004972D8"/>
    <w:rsid w:val="004974BC"/>
    <w:rsid w:val="004A01D5"/>
    <w:rsid w:val="004A0370"/>
    <w:rsid w:val="004A0431"/>
    <w:rsid w:val="004A0CA2"/>
    <w:rsid w:val="004A12C2"/>
    <w:rsid w:val="004A133D"/>
    <w:rsid w:val="004A24E9"/>
    <w:rsid w:val="004A2A3C"/>
    <w:rsid w:val="004A2A98"/>
    <w:rsid w:val="004A3DB9"/>
    <w:rsid w:val="004A4244"/>
    <w:rsid w:val="004A44A8"/>
    <w:rsid w:val="004A4A37"/>
    <w:rsid w:val="004A4AA3"/>
    <w:rsid w:val="004A59CB"/>
    <w:rsid w:val="004A643A"/>
    <w:rsid w:val="004A6646"/>
    <w:rsid w:val="004A694F"/>
    <w:rsid w:val="004A714D"/>
    <w:rsid w:val="004A7E24"/>
    <w:rsid w:val="004B02C9"/>
    <w:rsid w:val="004B02FA"/>
    <w:rsid w:val="004B0D3A"/>
    <w:rsid w:val="004B0DD3"/>
    <w:rsid w:val="004B1BCD"/>
    <w:rsid w:val="004B4B4C"/>
    <w:rsid w:val="004B5D9D"/>
    <w:rsid w:val="004B6ED1"/>
    <w:rsid w:val="004C0A99"/>
    <w:rsid w:val="004C1350"/>
    <w:rsid w:val="004C1527"/>
    <w:rsid w:val="004C1719"/>
    <w:rsid w:val="004C1AB2"/>
    <w:rsid w:val="004C3360"/>
    <w:rsid w:val="004C3ABB"/>
    <w:rsid w:val="004C4733"/>
    <w:rsid w:val="004C56AE"/>
    <w:rsid w:val="004C57E1"/>
    <w:rsid w:val="004C78DF"/>
    <w:rsid w:val="004D09C1"/>
    <w:rsid w:val="004D0E88"/>
    <w:rsid w:val="004D1899"/>
    <w:rsid w:val="004D18B1"/>
    <w:rsid w:val="004D3B71"/>
    <w:rsid w:val="004D454E"/>
    <w:rsid w:val="004D470D"/>
    <w:rsid w:val="004D660F"/>
    <w:rsid w:val="004D6ED0"/>
    <w:rsid w:val="004D7082"/>
    <w:rsid w:val="004D729E"/>
    <w:rsid w:val="004D7893"/>
    <w:rsid w:val="004E06CF"/>
    <w:rsid w:val="004E0FE9"/>
    <w:rsid w:val="004E1D22"/>
    <w:rsid w:val="004E266D"/>
    <w:rsid w:val="004E3397"/>
    <w:rsid w:val="004E3822"/>
    <w:rsid w:val="004E3B1C"/>
    <w:rsid w:val="004E3E98"/>
    <w:rsid w:val="004E4280"/>
    <w:rsid w:val="004E45F1"/>
    <w:rsid w:val="004E5AE0"/>
    <w:rsid w:val="004E7721"/>
    <w:rsid w:val="004E7F84"/>
    <w:rsid w:val="004F0ACD"/>
    <w:rsid w:val="004F0D27"/>
    <w:rsid w:val="004F15AA"/>
    <w:rsid w:val="004F23DB"/>
    <w:rsid w:val="004F2F7D"/>
    <w:rsid w:val="004F31C0"/>
    <w:rsid w:val="004F325B"/>
    <w:rsid w:val="004F32FA"/>
    <w:rsid w:val="004F3640"/>
    <w:rsid w:val="004F3EA0"/>
    <w:rsid w:val="004F493B"/>
    <w:rsid w:val="004F4F95"/>
    <w:rsid w:val="004F5087"/>
    <w:rsid w:val="004F546D"/>
    <w:rsid w:val="004F711F"/>
    <w:rsid w:val="004F7C0F"/>
    <w:rsid w:val="004F7CA2"/>
    <w:rsid w:val="00500292"/>
    <w:rsid w:val="00500605"/>
    <w:rsid w:val="005007DA"/>
    <w:rsid w:val="005014B8"/>
    <w:rsid w:val="005017B9"/>
    <w:rsid w:val="0050229E"/>
    <w:rsid w:val="005022BE"/>
    <w:rsid w:val="00502524"/>
    <w:rsid w:val="00503CD3"/>
    <w:rsid w:val="00504BB3"/>
    <w:rsid w:val="005065DD"/>
    <w:rsid w:val="00510A2D"/>
    <w:rsid w:val="00510C52"/>
    <w:rsid w:val="005111A8"/>
    <w:rsid w:val="005136D7"/>
    <w:rsid w:val="0051562F"/>
    <w:rsid w:val="0051616B"/>
    <w:rsid w:val="00516FDB"/>
    <w:rsid w:val="0052047B"/>
    <w:rsid w:val="00520DBA"/>
    <w:rsid w:val="0052120F"/>
    <w:rsid w:val="00522A62"/>
    <w:rsid w:val="005234C6"/>
    <w:rsid w:val="00524A23"/>
    <w:rsid w:val="00524B69"/>
    <w:rsid w:val="00525096"/>
    <w:rsid w:val="0052538B"/>
    <w:rsid w:val="005255F3"/>
    <w:rsid w:val="00525D67"/>
    <w:rsid w:val="00525E86"/>
    <w:rsid w:val="00526392"/>
    <w:rsid w:val="00527058"/>
    <w:rsid w:val="00527349"/>
    <w:rsid w:val="00530CBA"/>
    <w:rsid w:val="005310D6"/>
    <w:rsid w:val="005317AB"/>
    <w:rsid w:val="00532CCB"/>
    <w:rsid w:val="00533CDF"/>
    <w:rsid w:val="0053563F"/>
    <w:rsid w:val="005358C0"/>
    <w:rsid w:val="00535DB3"/>
    <w:rsid w:val="00536557"/>
    <w:rsid w:val="00537E09"/>
    <w:rsid w:val="00537F38"/>
    <w:rsid w:val="005401CA"/>
    <w:rsid w:val="00541712"/>
    <w:rsid w:val="00541E50"/>
    <w:rsid w:val="00543FDB"/>
    <w:rsid w:val="005448B9"/>
    <w:rsid w:val="00544A45"/>
    <w:rsid w:val="0054579B"/>
    <w:rsid w:val="00545EEE"/>
    <w:rsid w:val="00545F1B"/>
    <w:rsid w:val="00546EF8"/>
    <w:rsid w:val="00547B89"/>
    <w:rsid w:val="00547C6F"/>
    <w:rsid w:val="00547EFA"/>
    <w:rsid w:val="00550BBB"/>
    <w:rsid w:val="00551237"/>
    <w:rsid w:val="00552192"/>
    <w:rsid w:val="005550D0"/>
    <w:rsid w:val="005558EA"/>
    <w:rsid w:val="00555F01"/>
    <w:rsid w:val="005569E5"/>
    <w:rsid w:val="00557245"/>
    <w:rsid w:val="00557B26"/>
    <w:rsid w:val="0056005A"/>
    <w:rsid w:val="00560455"/>
    <w:rsid w:val="0056058F"/>
    <w:rsid w:val="00561AFB"/>
    <w:rsid w:val="0056267A"/>
    <w:rsid w:val="00562D58"/>
    <w:rsid w:val="00563A04"/>
    <w:rsid w:val="0056503B"/>
    <w:rsid w:val="00565EBE"/>
    <w:rsid w:val="005661E3"/>
    <w:rsid w:val="00566D7E"/>
    <w:rsid w:val="00567AD5"/>
    <w:rsid w:val="00571A61"/>
    <w:rsid w:val="00571C5F"/>
    <w:rsid w:val="00572404"/>
    <w:rsid w:val="00574376"/>
    <w:rsid w:val="00574DEF"/>
    <w:rsid w:val="0057502E"/>
    <w:rsid w:val="00575170"/>
    <w:rsid w:val="00575A58"/>
    <w:rsid w:val="005766C0"/>
    <w:rsid w:val="00576849"/>
    <w:rsid w:val="00576E56"/>
    <w:rsid w:val="00577176"/>
    <w:rsid w:val="00580368"/>
    <w:rsid w:val="005805EC"/>
    <w:rsid w:val="00580FAC"/>
    <w:rsid w:val="00582D42"/>
    <w:rsid w:val="00582F3B"/>
    <w:rsid w:val="00583144"/>
    <w:rsid w:val="005845D6"/>
    <w:rsid w:val="00584A17"/>
    <w:rsid w:val="00584D9F"/>
    <w:rsid w:val="005851C3"/>
    <w:rsid w:val="005868F0"/>
    <w:rsid w:val="00586A42"/>
    <w:rsid w:val="00587A84"/>
    <w:rsid w:val="00590529"/>
    <w:rsid w:val="0059063D"/>
    <w:rsid w:val="005915FC"/>
    <w:rsid w:val="005920F7"/>
    <w:rsid w:val="005926EE"/>
    <w:rsid w:val="00592C15"/>
    <w:rsid w:val="00593365"/>
    <w:rsid w:val="005934C6"/>
    <w:rsid w:val="0059478E"/>
    <w:rsid w:val="00595C21"/>
    <w:rsid w:val="00596F79"/>
    <w:rsid w:val="0059756C"/>
    <w:rsid w:val="00597BC3"/>
    <w:rsid w:val="005A0ECB"/>
    <w:rsid w:val="005A1B1A"/>
    <w:rsid w:val="005A1B65"/>
    <w:rsid w:val="005A1F71"/>
    <w:rsid w:val="005A227D"/>
    <w:rsid w:val="005A29EC"/>
    <w:rsid w:val="005A3AB1"/>
    <w:rsid w:val="005A5119"/>
    <w:rsid w:val="005A6B4B"/>
    <w:rsid w:val="005A75F0"/>
    <w:rsid w:val="005A7AA7"/>
    <w:rsid w:val="005B1905"/>
    <w:rsid w:val="005B2D01"/>
    <w:rsid w:val="005B2FB9"/>
    <w:rsid w:val="005B3271"/>
    <w:rsid w:val="005B4B9F"/>
    <w:rsid w:val="005B552C"/>
    <w:rsid w:val="005B60ED"/>
    <w:rsid w:val="005B6BF9"/>
    <w:rsid w:val="005B7402"/>
    <w:rsid w:val="005B7C02"/>
    <w:rsid w:val="005C031B"/>
    <w:rsid w:val="005C1AE9"/>
    <w:rsid w:val="005C1EA8"/>
    <w:rsid w:val="005C30D2"/>
    <w:rsid w:val="005C3739"/>
    <w:rsid w:val="005C5101"/>
    <w:rsid w:val="005C56B6"/>
    <w:rsid w:val="005C5EFE"/>
    <w:rsid w:val="005C6004"/>
    <w:rsid w:val="005C6AD6"/>
    <w:rsid w:val="005C6FC7"/>
    <w:rsid w:val="005C76BD"/>
    <w:rsid w:val="005C7E18"/>
    <w:rsid w:val="005D0195"/>
    <w:rsid w:val="005D0926"/>
    <w:rsid w:val="005D0D69"/>
    <w:rsid w:val="005D195D"/>
    <w:rsid w:val="005D1E69"/>
    <w:rsid w:val="005D2612"/>
    <w:rsid w:val="005D2C96"/>
    <w:rsid w:val="005D4457"/>
    <w:rsid w:val="005D4ED1"/>
    <w:rsid w:val="005D52F4"/>
    <w:rsid w:val="005D55A2"/>
    <w:rsid w:val="005D5921"/>
    <w:rsid w:val="005D5BF9"/>
    <w:rsid w:val="005D5CC1"/>
    <w:rsid w:val="005D672E"/>
    <w:rsid w:val="005D6B87"/>
    <w:rsid w:val="005D7134"/>
    <w:rsid w:val="005D7493"/>
    <w:rsid w:val="005D780E"/>
    <w:rsid w:val="005E0235"/>
    <w:rsid w:val="005E0A29"/>
    <w:rsid w:val="005E2E35"/>
    <w:rsid w:val="005E31A2"/>
    <w:rsid w:val="005E39A5"/>
    <w:rsid w:val="005E41BE"/>
    <w:rsid w:val="005E4B3B"/>
    <w:rsid w:val="005E507C"/>
    <w:rsid w:val="005E54BD"/>
    <w:rsid w:val="005E5DBA"/>
    <w:rsid w:val="005E5E3D"/>
    <w:rsid w:val="005E66FB"/>
    <w:rsid w:val="005E6711"/>
    <w:rsid w:val="005E68E0"/>
    <w:rsid w:val="005E6C01"/>
    <w:rsid w:val="005E6F25"/>
    <w:rsid w:val="005E6F56"/>
    <w:rsid w:val="005F075D"/>
    <w:rsid w:val="005F0858"/>
    <w:rsid w:val="005F0C2C"/>
    <w:rsid w:val="005F15F3"/>
    <w:rsid w:val="005F1943"/>
    <w:rsid w:val="005F1CD7"/>
    <w:rsid w:val="005F4B16"/>
    <w:rsid w:val="005F4B98"/>
    <w:rsid w:val="005F5932"/>
    <w:rsid w:val="005F64F7"/>
    <w:rsid w:val="005F6552"/>
    <w:rsid w:val="005F6ED2"/>
    <w:rsid w:val="005F6F70"/>
    <w:rsid w:val="005F74AD"/>
    <w:rsid w:val="005F77A7"/>
    <w:rsid w:val="00601A4D"/>
    <w:rsid w:val="00601DD6"/>
    <w:rsid w:val="00602518"/>
    <w:rsid w:val="00602905"/>
    <w:rsid w:val="0060660A"/>
    <w:rsid w:val="0060720B"/>
    <w:rsid w:val="0060784C"/>
    <w:rsid w:val="00610B4E"/>
    <w:rsid w:val="00611845"/>
    <w:rsid w:val="00611918"/>
    <w:rsid w:val="0061205E"/>
    <w:rsid w:val="00612743"/>
    <w:rsid w:val="00612762"/>
    <w:rsid w:val="0061431F"/>
    <w:rsid w:val="006149F3"/>
    <w:rsid w:val="00615633"/>
    <w:rsid w:val="00615F33"/>
    <w:rsid w:val="006161D3"/>
    <w:rsid w:val="00616423"/>
    <w:rsid w:val="0061657C"/>
    <w:rsid w:val="00616BAB"/>
    <w:rsid w:val="00616D9F"/>
    <w:rsid w:val="00616ED4"/>
    <w:rsid w:val="00617C03"/>
    <w:rsid w:val="00617C9A"/>
    <w:rsid w:val="00620341"/>
    <w:rsid w:val="00620805"/>
    <w:rsid w:val="00620BE3"/>
    <w:rsid w:val="00621ABE"/>
    <w:rsid w:val="00621C7B"/>
    <w:rsid w:val="00622822"/>
    <w:rsid w:val="00622C78"/>
    <w:rsid w:val="006235CF"/>
    <w:rsid w:val="00624244"/>
    <w:rsid w:val="00624305"/>
    <w:rsid w:val="00624B04"/>
    <w:rsid w:val="0062549A"/>
    <w:rsid w:val="00625C08"/>
    <w:rsid w:val="0062635D"/>
    <w:rsid w:val="0062652B"/>
    <w:rsid w:val="00627840"/>
    <w:rsid w:val="006314B8"/>
    <w:rsid w:val="00631D3E"/>
    <w:rsid w:val="00632576"/>
    <w:rsid w:val="006328A4"/>
    <w:rsid w:val="00633DE5"/>
    <w:rsid w:val="0063455D"/>
    <w:rsid w:val="006356BE"/>
    <w:rsid w:val="006402B2"/>
    <w:rsid w:val="006414D6"/>
    <w:rsid w:val="006424BD"/>
    <w:rsid w:val="00642864"/>
    <w:rsid w:val="0064292D"/>
    <w:rsid w:val="00642C82"/>
    <w:rsid w:val="00642F61"/>
    <w:rsid w:val="00643B61"/>
    <w:rsid w:val="00644606"/>
    <w:rsid w:val="0064510C"/>
    <w:rsid w:val="0064574D"/>
    <w:rsid w:val="006465EF"/>
    <w:rsid w:val="0064753A"/>
    <w:rsid w:val="0065075C"/>
    <w:rsid w:val="00650CDF"/>
    <w:rsid w:val="00651E96"/>
    <w:rsid w:val="0065249C"/>
    <w:rsid w:val="006534F0"/>
    <w:rsid w:val="00653825"/>
    <w:rsid w:val="00653BC9"/>
    <w:rsid w:val="00653E03"/>
    <w:rsid w:val="006544A1"/>
    <w:rsid w:val="00654EDC"/>
    <w:rsid w:val="00655F62"/>
    <w:rsid w:val="006565A0"/>
    <w:rsid w:val="006568E3"/>
    <w:rsid w:val="00656A7C"/>
    <w:rsid w:val="00657A25"/>
    <w:rsid w:val="0066030B"/>
    <w:rsid w:val="00660B87"/>
    <w:rsid w:val="00662465"/>
    <w:rsid w:val="006625AD"/>
    <w:rsid w:val="00662FCF"/>
    <w:rsid w:val="0066317D"/>
    <w:rsid w:val="00664769"/>
    <w:rsid w:val="006650C9"/>
    <w:rsid w:val="006655A3"/>
    <w:rsid w:val="00665B17"/>
    <w:rsid w:val="00666644"/>
    <w:rsid w:val="006669F8"/>
    <w:rsid w:val="0066712B"/>
    <w:rsid w:val="0066751A"/>
    <w:rsid w:val="006679B0"/>
    <w:rsid w:val="00670A68"/>
    <w:rsid w:val="006727A0"/>
    <w:rsid w:val="0067452B"/>
    <w:rsid w:val="00675C2B"/>
    <w:rsid w:val="00676074"/>
    <w:rsid w:val="006761FB"/>
    <w:rsid w:val="00676ADB"/>
    <w:rsid w:val="00676ED8"/>
    <w:rsid w:val="00677F13"/>
    <w:rsid w:val="006800EB"/>
    <w:rsid w:val="00680ABE"/>
    <w:rsid w:val="006814ED"/>
    <w:rsid w:val="0068189E"/>
    <w:rsid w:val="00681962"/>
    <w:rsid w:val="00682E49"/>
    <w:rsid w:val="006838FB"/>
    <w:rsid w:val="00683B43"/>
    <w:rsid w:val="00683E46"/>
    <w:rsid w:val="00684392"/>
    <w:rsid w:val="00684810"/>
    <w:rsid w:val="006873B2"/>
    <w:rsid w:val="00687536"/>
    <w:rsid w:val="00687F3F"/>
    <w:rsid w:val="006904D0"/>
    <w:rsid w:val="006912FA"/>
    <w:rsid w:val="00691FFF"/>
    <w:rsid w:val="00692B8F"/>
    <w:rsid w:val="00692CFD"/>
    <w:rsid w:val="00692E38"/>
    <w:rsid w:val="006933A6"/>
    <w:rsid w:val="00693689"/>
    <w:rsid w:val="00693B4A"/>
    <w:rsid w:val="00693DF2"/>
    <w:rsid w:val="00694709"/>
    <w:rsid w:val="00694E61"/>
    <w:rsid w:val="00695A35"/>
    <w:rsid w:val="00695A7F"/>
    <w:rsid w:val="00695C74"/>
    <w:rsid w:val="00696031"/>
    <w:rsid w:val="006964CC"/>
    <w:rsid w:val="006966EE"/>
    <w:rsid w:val="00697373"/>
    <w:rsid w:val="006A1526"/>
    <w:rsid w:val="006A1B28"/>
    <w:rsid w:val="006A2469"/>
    <w:rsid w:val="006A295A"/>
    <w:rsid w:val="006A2FEC"/>
    <w:rsid w:val="006A3099"/>
    <w:rsid w:val="006A38FB"/>
    <w:rsid w:val="006A49BD"/>
    <w:rsid w:val="006A4CFB"/>
    <w:rsid w:val="006A4F60"/>
    <w:rsid w:val="006A64C8"/>
    <w:rsid w:val="006A6975"/>
    <w:rsid w:val="006A6BDC"/>
    <w:rsid w:val="006A7474"/>
    <w:rsid w:val="006A79FD"/>
    <w:rsid w:val="006A7A01"/>
    <w:rsid w:val="006B0594"/>
    <w:rsid w:val="006B05F6"/>
    <w:rsid w:val="006B1F37"/>
    <w:rsid w:val="006B1FD6"/>
    <w:rsid w:val="006B2E79"/>
    <w:rsid w:val="006B3ABD"/>
    <w:rsid w:val="006B3F6D"/>
    <w:rsid w:val="006B4163"/>
    <w:rsid w:val="006B4819"/>
    <w:rsid w:val="006B4EE5"/>
    <w:rsid w:val="006B5876"/>
    <w:rsid w:val="006B59C9"/>
    <w:rsid w:val="006B6AF4"/>
    <w:rsid w:val="006B72F8"/>
    <w:rsid w:val="006B7647"/>
    <w:rsid w:val="006B7FEE"/>
    <w:rsid w:val="006C0999"/>
    <w:rsid w:val="006C0E4E"/>
    <w:rsid w:val="006C1042"/>
    <w:rsid w:val="006C19FF"/>
    <w:rsid w:val="006C22FB"/>
    <w:rsid w:val="006C34E9"/>
    <w:rsid w:val="006C3532"/>
    <w:rsid w:val="006C3BBE"/>
    <w:rsid w:val="006C3CB3"/>
    <w:rsid w:val="006C3F2F"/>
    <w:rsid w:val="006C409C"/>
    <w:rsid w:val="006C4122"/>
    <w:rsid w:val="006C41B7"/>
    <w:rsid w:val="006C59FF"/>
    <w:rsid w:val="006C76D4"/>
    <w:rsid w:val="006C7952"/>
    <w:rsid w:val="006D0CE6"/>
    <w:rsid w:val="006D0FC3"/>
    <w:rsid w:val="006D12BB"/>
    <w:rsid w:val="006D1C56"/>
    <w:rsid w:val="006D2574"/>
    <w:rsid w:val="006D2794"/>
    <w:rsid w:val="006D4033"/>
    <w:rsid w:val="006D45F2"/>
    <w:rsid w:val="006D4E4E"/>
    <w:rsid w:val="006D4F3D"/>
    <w:rsid w:val="006D7420"/>
    <w:rsid w:val="006E03A4"/>
    <w:rsid w:val="006E0B9D"/>
    <w:rsid w:val="006E0BF0"/>
    <w:rsid w:val="006E2D15"/>
    <w:rsid w:val="006E33F5"/>
    <w:rsid w:val="006E4022"/>
    <w:rsid w:val="006E4082"/>
    <w:rsid w:val="006E5D6D"/>
    <w:rsid w:val="006F0345"/>
    <w:rsid w:val="006F0BC8"/>
    <w:rsid w:val="006F0FE4"/>
    <w:rsid w:val="006F1269"/>
    <w:rsid w:val="006F15A7"/>
    <w:rsid w:val="006F1A06"/>
    <w:rsid w:val="006F236F"/>
    <w:rsid w:val="006F38A9"/>
    <w:rsid w:val="006F4B1C"/>
    <w:rsid w:val="006F51BB"/>
    <w:rsid w:val="006F5207"/>
    <w:rsid w:val="006F5CFF"/>
    <w:rsid w:val="006F5D5F"/>
    <w:rsid w:val="006F6082"/>
    <w:rsid w:val="006F7715"/>
    <w:rsid w:val="007003E3"/>
    <w:rsid w:val="007018C3"/>
    <w:rsid w:val="00705835"/>
    <w:rsid w:val="00706A49"/>
    <w:rsid w:val="00706ACF"/>
    <w:rsid w:val="00711231"/>
    <w:rsid w:val="0071190E"/>
    <w:rsid w:val="0071191A"/>
    <w:rsid w:val="00711F32"/>
    <w:rsid w:val="007132B1"/>
    <w:rsid w:val="007133D0"/>
    <w:rsid w:val="00713F8A"/>
    <w:rsid w:val="00714AD8"/>
    <w:rsid w:val="00714F1F"/>
    <w:rsid w:val="0071606F"/>
    <w:rsid w:val="007166DE"/>
    <w:rsid w:val="00717312"/>
    <w:rsid w:val="0071794E"/>
    <w:rsid w:val="00717CE6"/>
    <w:rsid w:val="00720B09"/>
    <w:rsid w:val="00720DE8"/>
    <w:rsid w:val="00721807"/>
    <w:rsid w:val="00724654"/>
    <w:rsid w:val="00724DD2"/>
    <w:rsid w:val="007252FB"/>
    <w:rsid w:val="0072649A"/>
    <w:rsid w:val="00726D11"/>
    <w:rsid w:val="0072712E"/>
    <w:rsid w:val="00727A08"/>
    <w:rsid w:val="00727CEF"/>
    <w:rsid w:val="00727F26"/>
    <w:rsid w:val="00731526"/>
    <w:rsid w:val="00731C05"/>
    <w:rsid w:val="00731D16"/>
    <w:rsid w:val="0073253A"/>
    <w:rsid w:val="0073379D"/>
    <w:rsid w:val="0073382E"/>
    <w:rsid w:val="00734524"/>
    <w:rsid w:val="00734570"/>
    <w:rsid w:val="0073488B"/>
    <w:rsid w:val="00734A24"/>
    <w:rsid w:val="00735328"/>
    <w:rsid w:val="0073616F"/>
    <w:rsid w:val="007366C2"/>
    <w:rsid w:val="00736C20"/>
    <w:rsid w:val="00737AE2"/>
    <w:rsid w:val="00740598"/>
    <w:rsid w:val="00740BFD"/>
    <w:rsid w:val="00740DF5"/>
    <w:rsid w:val="00740FD3"/>
    <w:rsid w:val="00742165"/>
    <w:rsid w:val="00742868"/>
    <w:rsid w:val="00742A7F"/>
    <w:rsid w:val="00742B61"/>
    <w:rsid w:val="00744358"/>
    <w:rsid w:val="00745C17"/>
    <w:rsid w:val="007502A9"/>
    <w:rsid w:val="0075218E"/>
    <w:rsid w:val="0075241F"/>
    <w:rsid w:val="00753C8F"/>
    <w:rsid w:val="00753DFB"/>
    <w:rsid w:val="00754579"/>
    <w:rsid w:val="007566CE"/>
    <w:rsid w:val="00757110"/>
    <w:rsid w:val="00760415"/>
    <w:rsid w:val="00760CAA"/>
    <w:rsid w:val="00760CBF"/>
    <w:rsid w:val="00761315"/>
    <w:rsid w:val="00762381"/>
    <w:rsid w:val="007627AC"/>
    <w:rsid w:val="007631BA"/>
    <w:rsid w:val="00763BA8"/>
    <w:rsid w:val="00763BFC"/>
    <w:rsid w:val="00764BDF"/>
    <w:rsid w:val="00765752"/>
    <w:rsid w:val="00770178"/>
    <w:rsid w:val="00770733"/>
    <w:rsid w:val="00770B03"/>
    <w:rsid w:val="00770F3B"/>
    <w:rsid w:val="00771287"/>
    <w:rsid w:val="0077193D"/>
    <w:rsid w:val="007721B9"/>
    <w:rsid w:val="00774AA4"/>
    <w:rsid w:val="007752CC"/>
    <w:rsid w:val="007754C9"/>
    <w:rsid w:val="00776091"/>
    <w:rsid w:val="0077626E"/>
    <w:rsid w:val="0077678F"/>
    <w:rsid w:val="00777330"/>
    <w:rsid w:val="007805BE"/>
    <w:rsid w:val="00780CB7"/>
    <w:rsid w:val="00780D05"/>
    <w:rsid w:val="00781592"/>
    <w:rsid w:val="00782C15"/>
    <w:rsid w:val="00783778"/>
    <w:rsid w:val="00783E60"/>
    <w:rsid w:val="00784EE0"/>
    <w:rsid w:val="00786601"/>
    <w:rsid w:val="00786607"/>
    <w:rsid w:val="00787E9F"/>
    <w:rsid w:val="00790051"/>
    <w:rsid w:val="00793556"/>
    <w:rsid w:val="00793B6F"/>
    <w:rsid w:val="007941B9"/>
    <w:rsid w:val="007950C3"/>
    <w:rsid w:val="00797169"/>
    <w:rsid w:val="00797848"/>
    <w:rsid w:val="00797F29"/>
    <w:rsid w:val="00797FFB"/>
    <w:rsid w:val="007A00EC"/>
    <w:rsid w:val="007A01A0"/>
    <w:rsid w:val="007A0640"/>
    <w:rsid w:val="007A0FEF"/>
    <w:rsid w:val="007A11FE"/>
    <w:rsid w:val="007A1403"/>
    <w:rsid w:val="007A1E4C"/>
    <w:rsid w:val="007A1F20"/>
    <w:rsid w:val="007A2FBD"/>
    <w:rsid w:val="007A388F"/>
    <w:rsid w:val="007A3CC1"/>
    <w:rsid w:val="007A4BDD"/>
    <w:rsid w:val="007A4FF7"/>
    <w:rsid w:val="007A552D"/>
    <w:rsid w:val="007A5CBD"/>
    <w:rsid w:val="007A61EF"/>
    <w:rsid w:val="007A6501"/>
    <w:rsid w:val="007A6CD6"/>
    <w:rsid w:val="007A77D3"/>
    <w:rsid w:val="007B008B"/>
    <w:rsid w:val="007B0A3A"/>
    <w:rsid w:val="007B0A70"/>
    <w:rsid w:val="007B1117"/>
    <w:rsid w:val="007B14D4"/>
    <w:rsid w:val="007B18CF"/>
    <w:rsid w:val="007B1EA7"/>
    <w:rsid w:val="007B24FC"/>
    <w:rsid w:val="007B25E2"/>
    <w:rsid w:val="007B33F9"/>
    <w:rsid w:val="007B36E1"/>
    <w:rsid w:val="007B3BD6"/>
    <w:rsid w:val="007B418C"/>
    <w:rsid w:val="007B4811"/>
    <w:rsid w:val="007B4822"/>
    <w:rsid w:val="007B545A"/>
    <w:rsid w:val="007B5778"/>
    <w:rsid w:val="007B6659"/>
    <w:rsid w:val="007B6A0D"/>
    <w:rsid w:val="007B6E33"/>
    <w:rsid w:val="007B7A06"/>
    <w:rsid w:val="007C02EB"/>
    <w:rsid w:val="007C050B"/>
    <w:rsid w:val="007C2467"/>
    <w:rsid w:val="007C2A67"/>
    <w:rsid w:val="007C32FC"/>
    <w:rsid w:val="007C3764"/>
    <w:rsid w:val="007C47EC"/>
    <w:rsid w:val="007C71F5"/>
    <w:rsid w:val="007C7A8E"/>
    <w:rsid w:val="007C7F60"/>
    <w:rsid w:val="007D2A9D"/>
    <w:rsid w:val="007D3276"/>
    <w:rsid w:val="007D51B0"/>
    <w:rsid w:val="007D55DD"/>
    <w:rsid w:val="007D6DF1"/>
    <w:rsid w:val="007D74B1"/>
    <w:rsid w:val="007D76C2"/>
    <w:rsid w:val="007E0920"/>
    <w:rsid w:val="007E0F05"/>
    <w:rsid w:val="007E19E7"/>
    <w:rsid w:val="007E229C"/>
    <w:rsid w:val="007E308F"/>
    <w:rsid w:val="007E32ED"/>
    <w:rsid w:val="007E4348"/>
    <w:rsid w:val="007E4B65"/>
    <w:rsid w:val="007E4C15"/>
    <w:rsid w:val="007E559B"/>
    <w:rsid w:val="007E5A89"/>
    <w:rsid w:val="007E5C1C"/>
    <w:rsid w:val="007E6205"/>
    <w:rsid w:val="007E7215"/>
    <w:rsid w:val="007E7A9B"/>
    <w:rsid w:val="007E7E22"/>
    <w:rsid w:val="007F0340"/>
    <w:rsid w:val="007F099D"/>
    <w:rsid w:val="007F0D55"/>
    <w:rsid w:val="007F1332"/>
    <w:rsid w:val="007F140B"/>
    <w:rsid w:val="007F19D6"/>
    <w:rsid w:val="007F2AE7"/>
    <w:rsid w:val="007F3757"/>
    <w:rsid w:val="007F42EE"/>
    <w:rsid w:val="007F5B08"/>
    <w:rsid w:val="007F5EE7"/>
    <w:rsid w:val="007F5F9E"/>
    <w:rsid w:val="007F6026"/>
    <w:rsid w:val="007F6C06"/>
    <w:rsid w:val="00801013"/>
    <w:rsid w:val="0080176B"/>
    <w:rsid w:val="008021C0"/>
    <w:rsid w:val="0080285D"/>
    <w:rsid w:val="008031FE"/>
    <w:rsid w:val="0080333C"/>
    <w:rsid w:val="0080369C"/>
    <w:rsid w:val="00803877"/>
    <w:rsid w:val="008055F5"/>
    <w:rsid w:val="0080675E"/>
    <w:rsid w:val="0080694A"/>
    <w:rsid w:val="008069EF"/>
    <w:rsid w:val="00807E7E"/>
    <w:rsid w:val="0081005F"/>
    <w:rsid w:val="008101F7"/>
    <w:rsid w:val="00812931"/>
    <w:rsid w:val="008134BB"/>
    <w:rsid w:val="00814E34"/>
    <w:rsid w:val="00815665"/>
    <w:rsid w:val="0081567B"/>
    <w:rsid w:val="00815C4A"/>
    <w:rsid w:val="0081657B"/>
    <w:rsid w:val="00817A95"/>
    <w:rsid w:val="00817B50"/>
    <w:rsid w:val="008202C5"/>
    <w:rsid w:val="00820677"/>
    <w:rsid w:val="00820A54"/>
    <w:rsid w:val="00820CAC"/>
    <w:rsid w:val="00820DDC"/>
    <w:rsid w:val="00820F28"/>
    <w:rsid w:val="00821199"/>
    <w:rsid w:val="008211F0"/>
    <w:rsid w:val="00822130"/>
    <w:rsid w:val="00822439"/>
    <w:rsid w:val="00822CA4"/>
    <w:rsid w:val="0082345A"/>
    <w:rsid w:val="008243EF"/>
    <w:rsid w:val="00824742"/>
    <w:rsid w:val="00824FD4"/>
    <w:rsid w:val="00825941"/>
    <w:rsid w:val="0082637A"/>
    <w:rsid w:val="00826D61"/>
    <w:rsid w:val="00827934"/>
    <w:rsid w:val="00827BB1"/>
    <w:rsid w:val="00830E91"/>
    <w:rsid w:val="00832069"/>
    <w:rsid w:val="008330F6"/>
    <w:rsid w:val="00834298"/>
    <w:rsid w:val="00835290"/>
    <w:rsid w:val="00835D6B"/>
    <w:rsid w:val="008369AF"/>
    <w:rsid w:val="00836CAF"/>
    <w:rsid w:val="008405A6"/>
    <w:rsid w:val="008409A2"/>
    <w:rsid w:val="00840CE8"/>
    <w:rsid w:val="0084120E"/>
    <w:rsid w:val="008415B2"/>
    <w:rsid w:val="008437EF"/>
    <w:rsid w:val="00843846"/>
    <w:rsid w:val="0084390B"/>
    <w:rsid w:val="00843D1D"/>
    <w:rsid w:val="00843D56"/>
    <w:rsid w:val="0084472C"/>
    <w:rsid w:val="00845443"/>
    <w:rsid w:val="00845C39"/>
    <w:rsid w:val="00845E5E"/>
    <w:rsid w:val="00847A70"/>
    <w:rsid w:val="00850017"/>
    <w:rsid w:val="00850DEB"/>
    <w:rsid w:val="00851910"/>
    <w:rsid w:val="00853206"/>
    <w:rsid w:val="00853ADC"/>
    <w:rsid w:val="00856229"/>
    <w:rsid w:val="008570C7"/>
    <w:rsid w:val="00857AF9"/>
    <w:rsid w:val="00857D9B"/>
    <w:rsid w:val="0086097B"/>
    <w:rsid w:val="008612DF"/>
    <w:rsid w:val="00861926"/>
    <w:rsid w:val="00861AC1"/>
    <w:rsid w:val="00861C9A"/>
    <w:rsid w:val="00862AC5"/>
    <w:rsid w:val="00863257"/>
    <w:rsid w:val="00863F10"/>
    <w:rsid w:val="008703BF"/>
    <w:rsid w:val="00870528"/>
    <w:rsid w:val="008706F9"/>
    <w:rsid w:val="00870F9F"/>
    <w:rsid w:val="00870FC9"/>
    <w:rsid w:val="00871951"/>
    <w:rsid w:val="00871E1E"/>
    <w:rsid w:val="00872169"/>
    <w:rsid w:val="0087225A"/>
    <w:rsid w:val="00872AE3"/>
    <w:rsid w:val="00872E70"/>
    <w:rsid w:val="0087327A"/>
    <w:rsid w:val="0087350F"/>
    <w:rsid w:val="00875693"/>
    <w:rsid w:val="00875FDB"/>
    <w:rsid w:val="0087610D"/>
    <w:rsid w:val="00877029"/>
    <w:rsid w:val="008772DC"/>
    <w:rsid w:val="008776B4"/>
    <w:rsid w:val="00881AA4"/>
    <w:rsid w:val="0088253B"/>
    <w:rsid w:val="00883035"/>
    <w:rsid w:val="008830F5"/>
    <w:rsid w:val="00883546"/>
    <w:rsid w:val="00883831"/>
    <w:rsid w:val="00883B6A"/>
    <w:rsid w:val="00883F2C"/>
    <w:rsid w:val="008845D4"/>
    <w:rsid w:val="008864A7"/>
    <w:rsid w:val="00886F0C"/>
    <w:rsid w:val="0088745A"/>
    <w:rsid w:val="008875E0"/>
    <w:rsid w:val="008876A5"/>
    <w:rsid w:val="00891833"/>
    <w:rsid w:val="008921C0"/>
    <w:rsid w:val="00892713"/>
    <w:rsid w:val="0089325B"/>
    <w:rsid w:val="008935C4"/>
    <w:rsid w:val="008936B7"/>
    <w:rsid w:val="00896195"/>
    <w:rsid w:val="00896B5E"/>
    <w:rsid w:val="00897A0A"/>
    <w:rsid w:val="00897D77"/>
    <w:rsid w:val="00897F7D"/>
    <w:rsid w:val="008A02F8"/>
    <w:rsid w:val="008A03EE"/>
    <w:rsid w:val="008A0543"/>
    <w:rsid w:val="008A0ABF"/>
    <w:rsid w:val="008A1094"/>
    <w:rsid w:val="008A2011"/>
    <w:rsid w:val="008A214D"/>
    <w:rsid w:val="008A22B3"/>
    <w:rsid w:val="008A26DA"/>
    <w:rsid w:val="008A2BE6"/>
    <w:rsid w:val="008A2C1B"/>
    <w:rsid w:val="008A3575"/>
    <w:rsid w:val="008A4C9D"/>
    <w:rsid w:val="008A5837"/>
    <w:rsid w:val="008A7E0C"/>
    <w:rsid w:val="008B09A8"/>
    <w:rsid w:val="008B12B8"/>
    <w:rsid w:val="008B1991"/>
    <w:rsid w:val="008B215B"/>
    <w:rsid w:val="008B32E8"/>
    <w:rsid w:val="008B5254"/>
    <w:rsid w:val="008B545C"/>
    <w:rsid w:val="008B5D3B"/>
    <w:rsid w:val="008B6210"/>
    <w:rsid w:val="008B7316"/>
    <w:rsid w:val="008B781D"/>
    <w:rsid w:val="008B7C9A"/>
    <w:rsid w:val="008C1ACD"/>
    <w:rsid w:val="008C1C16"/>
    <w:rsid w:val="008C1FE9"/>
    <w:rsid w:val="008C2B4A"/>
    <w:rsid w:val="008C2FAA"/>
    <w:rsid w:val="008C45E4"/>
    <w:rsid w:val="008C4883"/>
    <w:rsid w:val="008C50C3"/>
    <w:rsid w:val="008C5FA5"/>
    <w:rsid w:val="008C7351"/>
    <w:rsid w:val="008D07A2"/>
    <w:rsid w:val="008D0A4B"/>
    <w:rsid w:val="008D0BD0"/>
    <w:rsid w:val="008D10B1"/>
    <w:rsid w:val="008D1F80"/>
    <w:rsid w:val="008D239D"/>
    <w:rsid w:val="008D26B8"/>
    <w:rsid w:val="008D30D6"/>
    <w:rsid w:val="008D3CA0"/>
    <w:rsid w:val="008D3F05"/>
    <w:rsid w:val="008D4275"/>
    <w:rsid w:val="008D49A7"/>
    <w:rsid w:val="008D4D01"/>
    <w:rsid w:val="008D641E"/>
    <w:rsid w:val="008D6571"/>
    <w:rsid w:val="008D7645"/>
    <w:rsid w:val="008E0BAC"/>
    <w:rsid w:val="008E18DD"/>
    <w:rsid w:val="008E2B69"/>
    <w:rsid w:val="008E2DB7"/>
    <w:rsid w:val="008E321E"/>
    <w:rsid w:val="008E39A3"/>
    <w:rsid w:val="008E3BF5"/>
    <w:rsid w:val="008E3ECA"/>
    <w:rsid w:val="008E4423"/>
    <w:rsid w:val="008E463D"/>
    <w:rsid w:val="008E697D"/>
    <w:rsid w:val="008E69FB"/>
    <w:rsid w:val="008E776F"/>
    <w:rsid w:val="008F07B7"/>
    <w:rsid w:val="008F0D12"/>
    <w:rsid w:val="008F277C"/>
    <w:rsid w:val="008F29DC"/>
    <w:rsid w:val="008F4A99"/>
    <w:rsid w:val="008F533F"/>
    <w:rsid w:val="008F65E2"/>
    <w:rsid w:val="008F7568"/>
    <w:rsid w:val="0090117E"/>
    <w:rsid w:val="0090150A"/>
    <w:rsid w:val="0090183D"/>
    <w:rsid w:val="00901C55"/>
    <w:rsid w:val="00903145"/>
    <w:rsid w:val="00903AD2"/>
    <w:rsid w:val="00903CE6"/>
    <w:rsid w:val="00906B56"/>
    <w:rsid w:val="00907572"/>
    <w:rsid w:val="00907C37"/>
    <w:rsid w:val="009117CA"/>
    <w:rsid w:val="009117D4"/>
    <w:rsid w:val="0091212D"/>
    <w:rsid w:val="009130E3"/>
    <w:rsid w:val="0091462E"/>
    <w:rsid w:val="009148EE"/>
    <w:rsid w:val="00914B74"/>
    <w:rsid w:val="00915667"/>
    <w:rsid w:val="00915868"/>
    <w:rsid w:val="0091586C"/>
    <w:rsid w:val="009160F0"/>
    <w:rsid w:val="0091641C"/>
    <w:rsid w:val="00916E50"/>
    <w:rsid w:val="00920235"/>
    <w:rsid w:val="009210FC"/>
    <w:rsid w:val="009215E6"/>
    <w:rsid w:val="0092303F"/>
    <w:rsid w:val="009230C1"/>
    <w:rsid w:val="00923206"/>
    <w:rsid w:val="00925E7E"/>
    <w:rsid w:val="009264E9"/>
    <w:rsid w:val="00926983"/>
    <w:rsid w:val="00930DC1"/>
    <w:rsid w:val="00931582"/>
    <w:rsid w:val="009325FE"/>
    <w:rsid w:val="00932E67"/>
    <w:rsid w:val="009334F5"/>
    <w:rsid w:val="00933932"/>
    <w:rsid w:val="00933D59"/>
    <w:rsid w:val="0093404A"/>
    <w:rsid w:val="009347C5"/>
    <w:rsid w:val="00934807"/>
    <w:rsid w:val="00934DAF"/>
    <w:rsid w:val="0093510C"/>
    <w:rsid w:val="00935162"/>
    <w:rsid w:val="00935E4F"/>
    <w:rsid w:val="00937A7B"/>
    <w:rsid w:val="00940618"/>
    <w:rsid w:val="0094118E"/>
    <w:rsid w:val="009418FA"/>
    <w:rsid w:val="00941F7F"/>
    <w:rsid w:val="0094200A"/>
    <w:rsid w:val="00942136"/>
    <w:rsid w:val="0094219E"/>
    <w:rsid w:val="009421CD"/>
    <w:rsid w:val="009425AA"/>
    <w:rsid w:val="009427F3"/>
    <w:rsid w:val="009436BD"/>
    <w:rsid w:val="00943E2A"/>
    <w:rsid w:val="0094415F"/>
    <w:rsid w:val="009457A5"/>
    <w:rsid w:val="00945964"/>
    <w:rsid w:val="00946E43"/>
    <w:rsid w:val="009507BD"/>
    <w:rsid w:val="00951355"/>
    <w:rsid w:val="009535C0"/>
    <w:rsid w:val="00953AB5"/>
    <w:rsid w:val="00954C53"/>
    <w:rsid w:val="00955132"/>
    <w:rsid w:val="00955EED"/>
    <w:rsid w:val="009564F7"/>
    <w:rsid w:val="00956B84"/>
    <w:rsid w:val="009615A5"/>
    <w:rsid w:val="009617E5"/>
    <w:rsid w:val="009624C9"/>
    <w:rsid w:val="0096275A"/>
    <w:rsid w:val="00963639"/>
    <w:rsid w:val="0096500D"/>
    <w:rsid w:val="0096515C"/>
    <w:rsid w:val="00965725"/>
    <w:rsid w:val="0096664A"/>
    <w:rsid w:val="00967163"/>
    <w:rsid w:val="00967418"/>
    <w:rsid w:val="0096747B"/>
    <w:rsid w:val="00970241"/>
    <w:rsid w:val="00970BD0"/>
    <w:rsid w:val="00970F37"/>
    <w:rsid w:val="00971236"/>
    <w:rsid w:val="00971642"/>
    <w:rsid w:val="00971708"/>
    <w:rsid w:val="00971961"/>
    <w:rsid w:val="00971C1F"/>
    <w:rsid w:val="00972804"/>
    <w:rsid w:val="009731EA"/>
    <w:rsid w:val="009733DE"/>
    <w:rsid w:val="009734B3"/>
    <w:rsid w:val="00974686"/>
    <w:rsid w:val="0097552A"/>
    <w:rsid w:val="00975569"/>
    <w:rsid w:val="00975C0C"/>
    <w:rsid w:val="009773C8"/>
    <w:rsid w:val="009777A9"/>
    <w:rsid w:val="009803E6"/>
    <w:rsid w:val="00981748"/>
    <w:rsid w:val="00981D90"/>
    <w:rsid w:val="0098288F"/>
    <w:rsid w:val="00983A2F"/>
    <w:rsid w:val="00984BB4"/>
    <w:rsid w:val="00984ED3"/>
    <w:rsid w:val="0098535F"/>
    <w:rsid w:val="00985F4E"/>
    <w:rsid w:val="009865B4"/>
    <w:rsid w:val="00986D30"/>
    <w:rsid w:val="009910DF"/>
    <w:rsid w:val="0099333E"/>
    <w:rsid w:val="0099334B"/>
    <w:rsid w:val="0099390F"/>
    <w:rsid w:val="009955EC"/>
    <w:rsid w:val="00995B45"/>
    <w:rsid w:val="00995B4D"/>
    <w:rsid w:val="00995D32"/>
    <w:rsid w:val="0099687D"/>
    <w:rsid w:val="00997954"/>
    <w:rsid w:val="00997B74"/>
    <w:rsid w:val="00997ED1"/>
    <w:rsid w:val="009A09BE"/>
    <w:rsid w:val="009A11EC"/>
    <w:rsid w:val="009A13D4"/>
    <w:rsid w:val="009A15AA"/>
    <w:rsid w:val="009A1C11"/>
    <w:rsid w:val="009A2A2C"/>
    <w:rsid w:val="009A2FA6"/>
    <w:rsid w:val="009A44EC"/>
    <w:rsid w:val="009A48F5"/>
    <w:rsid w:val="009A58A6"/>
    <w:rsid w:val="009A5B1B"/>
    <w:rsid w:val="009A6A14"/>
    <w:rsid w:val="009A749B"/>
    <w:rsid w:val="009A75A3"/>
    <w:rsid w:val="009A783B"/>
    <w:rsid w:val="009B1DE0"/>
    <w:rsid w:val="009B2123"/>
    <w:rsid w:val="009B26B5"/>
    <w:rsid w:val="009B2C43"/>
    <w:rsid w:val="009B3E89"/>
    <w:rsid w:val="009B4125"/>
    <w:rsid w:val="009B4F3C"/>
    <w:rsid w:val="009B61E6"/>
    <w:rsid w:val="009B6AD8"/>
    <w:rsid w:val="009C1796"/>
    <w:rsid w:val="009C1D88"/>
    <w:rsid w:val="009C2357"/>
    <w:rsid w:val="009C2424"/>
    <w:rsid w:val="009C2494"/>
    <w:rsid w:val="009C2D4C"/>
    <w:rsid w:val="009C2ECA"/>
    <w:rsid w:val="009C3D76"/>
    <w:rsid w:val="009C4558"/>
    <w:rsid w:val="009C4E11"/>
    <w:rsid w:val="009C52E0"/>
    <w:rsid w:val="009C6CF2"/>
    <w:rsid w:val="009C7073"/>
    <w:rsid w:val="009C7ED3"/>
    <w:rsid w:val="009D1532"/>
    <w:rsid w:val="009D17A0"/>
    <w:rsid w:val="009D1974"/>
    <w:rsid w:val="009D1C3C"/>
    <w:rsid w:val="009D1FA7"/>
    <w:rsid w:val="009D2802"/>
    <w:rsid w:val="009D2BF6"/>
    <w:rsid w:val="009D4147"/>
    <w:rsid w:val="009D4411"/>
    <w:rsid w:val="009D48C2"/>
    <w:rsid w:val="009D49D7"/>
    <w:rsid w:val="009D6312"/>
    <w:rsid w:val="009D6554"/>
    <w:rsid w:val="009D67B0"/>
    <w:rsid w:val="009D7DFC"/>
    <w:rsid w:val="009E05B5"/>
    <w:rsid w:val="009E0B33"/>
    <w:rsid w:val="009E108C"/>
    <w:rsid w:val="009E126E"/>
    <w:rsid w:val="009E1A7E"/>
    <w:rsid w:val="009E1AB4"/>
    <w:rsid w:val="009E2369"/>
    <w:rsid w:val="009E26A8"/>
    <w:rsid w:val="009E2F5E"/>
    <w:rsid w:val="009E43A8"/>
    <w:rsid w:val="009E4B03"/>
    <w:rsid w:val="009E6645"/>
    <w:rsid w:val="009E6886"/>
    <w:rsid w:val="009E7127"/>
    <w:rsid w:val="009E75AD"/>
    <w:rsid w:val="009E77D8"/>
    <w:rsid w:val="009F1659"/>
    <w:rsid w:val="009F18D3"/>
    <w:rsid w:val="009F1A9D"/>
    <w:rsid w:val="009F42C9"/>
    <w:rsid w:val="009F538E"/>
    <w:rsid w:val="009F5A61"/>
    <w:rsid w:val="009F6612"/>
    <w:rsid w:val="009F67AC"/>
    <w:rsid w:val="009F6A78"/>
    <w:rsid w:val="009F6BA3"/>
    <w:rsid w:val="009F724E"/>
    <w:rsid w:val="009F7EEC"/>
    <w:rsid w:val="00A00726"/>
    <w:rsid w:val="00A010C7"/>
    <w:rsid w:val="00A018DC"/>
    <w:rsid w:val="00A01AE9"/>
    <w:rsid w:val="00A02053"/>
    <w:rsid w:val="00A02543"/>
    <w:rsid w:val="00A02860"/>
    <w:rsid w:val="00A039C5"/>
    <w:rsid w:val="00A04412"/>
    <w:rsid w:val="00A04A7E"/>
    <w:rsid w:val="00A05CCA"/>
    <w:rsid w:val="00A05FF3"/>
    <w:rsid w:val="00A062E1"/>
    <w:rsid w:val="00A068F1"/>
    <w:rsid w:val="00A06A14"/>
    <w:rsid w:val="00A06DC7"/>
    <w:rsid w:val="00A07843"/>
    <w:rsid w:val="00A10E7A"/>
    <w:rsid w:val="00A1138F"/>
    <w:rsid w:val="00A11969"/>
    <w:rsid w:val="00A11C48"/>
    <w:rsid w:val="00A123B9"/>
    <w:rsid w:val="00A12753"/>
    <w:rsid w:val="00A13336"/>
    <w:rsid w:val="00A13B01"/>
    <w:rsid w:val="00A13BE1"/>
    <w:rsid w:val="00A141D8"/>
    <w:rsid w:val="00A146D9"/>
    <w:rsid w:val="00A149ED"/>
    <w:rsid w:val="00A14BA3"/>
    <w:rsid w:val="00A160A4"/>
    <w:rsid w:val="00A16338"/>
    <w:rsid w:val="00A16D83"/>
    <w:rsid w:val="00A203F5"/>
    <w:rsid w:val="00A2055D"/>
    <w:rsid w:val="00A229B7"/>
    <w:rsid w:val="00A22D1A"/>
    <w:rsid w:val="00A2331D"/>
    <w:rsid w:val="00A2332E"/>
    <w:rsid w:val="00A23FDB"/>
    <w:rsid w:val="00A24F7A"/>
    <w:rsid w:val="00A25839"/>
    <w:rsid w:val="00A26918"/>
    <w:rsid w:val="00A27C06"/>
    <w:rsid w:val="00A300C5"/>
    <w:rsid w:val="00A303F8"/>
    <w:rsid w:val="00A3177A"/>
    <w:rsid w:val="00A32121"/>
    <w:rsid w:val="00A32D7F"/>
    <w:rsid w:val="00A3308C"/>
    <w:rsid w:val="00A34454"/>
    <w:rsid w:val="00A34EAE"/>
    <w:rsid w:val="00A351FF"/>
    <w:rsid w:val="00A355B2"/>
    <w:rsid w:val="00A36551"/>
    <w:rsid w:val="00A369FF"/>
    <w:rsid w:val="00A370D8"/>
    <w:rsid w:val="00A41E0D"/>
    <w:rsid w:val="00A42631"/>
    <w:rsid w:val="00A42A6D"/>
    <w:rsid w:val="00A45DF1"/>
    <w:rsid w:val="00A47443"/>
    <w:rsid w:val="00A5014E"/>
    <w:rsid w:val="00A5036D"/>
    <w:rsid w:val="00A50520"/>
    <w:rsid w:val="00A51D64"/>
    <w:rsid w:val="00A51F48"/>
    <w:rsid w:val="00A52BEC"/>
    <w:rsid w:val="00A53100"/>
    <w:rsid w:val="00A53C13"/>
    <w:rsid w:val="00A54144"/>
    <w:rsid w:val="00A543B1"/>
    <w:rsid w:val="00A549DF"/>
    <w:rsid w:val="00A54AAA"/>
    <w:rsid w:val="00A55A64"/>
    <w:rsid w:val="00A56575"/>
    <w:rsid w:val="00A565DF"/>
    <w:rsid w:val="00A566CB"/>
    <w:rsid w:val="00A57B57"/>
    <w:rsid w:val="00A57C52"/>
    <w:rsid w:val="00A61E43"/>
    <w:rsid w:val="00A62474"/>
    <w:rsid w:val="00A62598"/>
    <w:rsid w:val="00A6268E"/>
    <w:rsid w:val="00A62886"/>
    <w:rsid w:val="00A63ECA"/>
    <w:rsid w:val="00A6481E"/>
    <w:rsid w:val="00A64917"/>
    <w:rsid w:val="00A64C2C"/>
    <w:rsid w:val="00A657C7"/>
    <w:rsid w:val="00A6584E"/>
    <w:rsid w:val="00A668C8"/>
    <w:rsid w:val="00A66F11"/>
    <w:rsid w:val="00A70293"/>
    <w:rsid w:val="00A70D75"/>
    <w:rsid w:val="00A71ADB"/>
    <w:rsid w:val="00A723AC"/>
    <w:rsid w:val="00A72527"/>
    <w:rsid w:val="00A726BB"/>
    <w:rsid w:val="00A72E37"/>
    <w:rsid w:val="00A730E2"/>
    <w:rsid w:val="00A745B7"/>
    <w:rsid w:val="00A7487D"/>
    <w:rsid w:val="00A76922"/>
    <w:rsid w:val="00A76A62"/>
    <w:rsid w:val="00A76C42"/>
    <w:rsid w:val="00A76F51"/>
    <w:rsid w:val="00A77864"/>
    <w:rsid w:val="00A804D8"/>
    <w:rsid w:val="00A81093"/>
    <w:rsid w:val="00A81599"/>
    <w:rsid w:val="00A81BAD"/>
    <w:rsid w:val="00A81CCD"/>
    <w:rsid w:val="00A8212B"/>
    <w:rsid w:val="00A82F09"/>
    <w:rsid w:val="00A8420D"/>
    <w:rsid w:val="00A8436D"/>
    <w:rsid w:val="00A843E6"/>
    <w:rsid w:val="00A84414"/>
    <w:rsid w:val="00A8448E"/>
    <w:rsid w:val="00A845CA"/>
    <w:rsid w:val="00A850DB"/>
    <w:rsid w:val="00A854EA"/>
    <w:rsid w:val="00A86884"/>
    <w:rsid w:val="00A87A91"/>
    <w:rsid w:val="00A87BE1"/>
    <w:rsid w:val="00A90077"/>
    <w:rsid w:val="00A900A9"/>
    <w:rsid w:val="00A90840"/>
    <w:rsid w:val="00A90D72"/>
    <w:rsid w:val="00A912A9"/>
    <w:rsid w:val="00A915FC"/>
    <w:rsid w:val="00A918D7"/>
    <w:rsid w:val="00A935CC"/>
    <w:rsid w:val="00A938D4"/>
    <w:rsid w:val="00A94A1C"/>
    <w:rsid w:val="00A950BA"/>
    <w:rsid w:val="00A951DD"/>
    <w:rsid w:val="00A95770"/>
    <w:rsid w:val="00A95A04"/>
    <w:rsid w:val="00A963D5"/>
    <w:rsid w:val="00A97042"/>
    <w:rsid w:val="00A97975"/>
    <w:rsid w:val="00A97AD8"/>
    <w:rsid w:val="00A97C56"/>
    <w:rsid w:val="00AA0E61"/>
    <w:rsid w:val="00AA12C1"/>
    <w:rsid w:val="00AA1576"/>
    <w:rsid w:val="00AA2DBC"/>
    <w:rsid w:val="00AA2E5C"/>
    <w:rsid w:val="00AA2EE0"/>
    <w:rsid w:val="00AA3363"/>
    <w:rsid w:val="00AA368A"/>
    <w:rsid w:val="00AA3765"/>
    <w:rsid w:val="00AA5D7A"/>
    <w:rsid w:val="00AA6145"/>
    <w:rsid w:val="00AA6574"/>
    <w:rsid w:val="00AA6752"/>
    <w:rsid w:val="00AA7A58"/>
    <w:rsid w:val="00AB1D42"/>
    <w:rsid w:val="00AB1EFC"/>
    <w:rsid w:val="00AB385A"/>
    <w:rsid w:val="00AB4F41"/>
    <w:rsid w:val="00AB73DB"/>
    <w:rsid w:val="00AC000A"/>
    <w:rsid w:val="00AC0AE5"/>
    <w:rsid w:val="00AC1834"/>
    <w:rsid w:val="00AC226D"/>
    <w:rsid w:val="00AC23DD"/>
    <w:rsid w:val="00AC2916"/>
    <w:rsid w:val="00AC2A50"/>
    <w:rsid w:val="00AC2B8D"/>
    <w:rsid w:val="00AC2C89"/>
    <w:rsid w:val="00AC35E5"/>
    <w:rsid w:val="00AC3834"/>
    <w:rsid w:val="00AC62EF"/>
    <w:rsid w:val="00AC6409"/>
    <w:rsid w:val="00AC7AFA"/>
    <w:rsid w:val="00AD0182"/>
    <w:rsid w:val="00AD026B"/>
    <w:rsid w:val="00AD0997"/>
    <w:rsid w:val="00AD0D3B"/>
    <w:rsid w:val="00AD110B"/>
    <w:rsid w:val="00AD1AA9"/>
    <w:rsid w:val="00AD1DE9"/>
    <w:rsid w:val="00AD238E"/>
    <w:rsid w:val="00AD2580"/>
    <w:rsid w:val="00AD2C19"/>
    <w:rsid w:val="00AD3765"/>
    <w:rsid w:val="00AD37E2"/>
    <w:rsid w:val="00AD4888"/>
    <w:rsid w:val="00AD4AAC"/>
    <w:rsid w:val="00AD58EB"/>
    <w:rsid w:val="00AD5B13"/>
    <w:rsid w:val="00AD68B6"/>
    <w:rsid w:val="00AD6A71"/>
    <w:rsid w:val="00AE03BC"/>
    <w:rsid w:val="00AE0E07"/>
    <w:rsid w:val="00AE1267"/>
    <w:rsid w:val="00AE1969"/>
    <w:rsid w:val="00AE28F3"/>
    <w:rsid w:val="00AE3331"/>
    <w:rsid w:val="00AE37D7"/>
    <w:rsid w:val="00AE5C00"/>
    <w:rsid w:val="00AE67F3"/>
    <w:rsid w:val="00AE6CEF"/>
    <w:rsid w:val="00AF023A"/>
    <w:rsid w:val="00AF0395"/>
    <w:rsid w:val="00AF0848"/>
    <w:rsid w:val="00AF1068"/>
    <w:rsid w:val="00AF10F8"/>
    <w:rsid w:val="00AF1BF7"/>
    <w:rsid w:val="00AF2639"/>
    <w:rsid w:val="00AF4518"/>
    <w:rsid w:val="00AF4E2A"/>
    <w:rsid w:val="00AF5E87"/>
    <w:rsid w:val="00AF632E"/>
    <w:rsid w:val="00AF689A"/>
    <w:rsid w:val="00B009D0"/>
    <w:rsid w:val="00B01451"/>
    <w:rsid w:val="00B014C5"/>
    <w:rsid w:val="00B0170F"/>
    <w:rsid w:val="00B02281"/>
    <w:rsid w:val="00B03ABA"/>
    <w:rsid w:val="00B03E6C"/>
    <w:rsid w:val="00B04CD0"/>
    <w:rsid w:val="00B0544F"/>
    <w:rsid w:val="00B063A8"/>
    <w:rsid w:val="00B06B72"/>
    <w:rsid w:val="00B06FCE"/>
    <w:rsid w:val="00B07E23"/>
    <w:rsid w:val="00B108A0"/>
    <w:rsid w:val="00B108DC"/>
    <w:rsid w:val="00B11E16"/>
    <w:rsid w:val="00B11F29"/>
    <w:rsid w:val="00B121F4"/>
    <w:rsid w:val="00B13204"/>
    <w:rsid w:val="00B15256"/>
    <w:rsid w:val="00B165EB"/>
    <w:rsid w:val="00B1675D"/>
    <w:rsid w:val="00B16DF0"/>
    <w:rsid w:val="00B17F0E"/>
    <w:rsid w:val="00B21190"/>
    <w:rsid w:val="00B21915"/>
    <w:rsid w:val="00B2251B"/>
    <w:rsid w:val="00B229C0"/>
    <w:rsid w:val="00B22D7C"/>
    <w:rsid w:val="00B23408"/>
    <w:rsid w:val="00B234E6"/>
    <w:rsid w:val="00B23943"/>
    <w:rsid w:val="00B25013"/>
    <w:rsid w:val="00B27515"/>
    <w:rsid w:val="00B27A96"/>
    <w:rsid w:val="00B30DF4"/>
    <w:rsid w:val="00B31942"/>
    <w:rsid w:val="00B3194C"/>
    <w:rsid w:val="00B31D19"/>
    <w:rsid w:val="00B329C5"/>
    <w:rsid w:val="00B33C55"/>
    <w:rsid w:val="00B34D84"/>
    <w:rsid w:val="00B3587B"/>
    <w:rsid w:val="00B35994"/>
    <w:rsid w:val="00B35DB6"/>
    <w:rsid w:val="00B35DBF"/>
    <w:rsid w:val="00B368C5"/>
    <w:rsid w:val="00B36CFF"/>
    <w:rsid w:val="00B36D1D"/>
    <w:rsid w:val="00B370E0"/>
    <w:rsid w:val="00B4072F"/>
    <w:rsid w:val="00B40D00"/>
    <w:rsid w:val="00B40EAF"/>
    <w:rsid w:val="00B411E3"/>
    <w:rsid w:val="00B433AE"/>
    <w:rsid w:val="00B43EB6"/>
    <w:rsid w:val="00B44374"/>
    <w:rsid w:val="00B45441"/>
    <w:rsid w:val="00B45BFD"/>
    <w:rsid w:val="00B46824"/>
    <w:rsid w:val="00B46C6A"/>
    <w:rsid w:val="00B5153E"/>
    <w:rsid w:val="00B5367F"/>
    <w:rsid w:val="00B56512"/>
    <w:rsid w:val="00B57007"/>
    <w:rsid w:val="00B57580"/>
    <w:rsid w:val="00B57DA0"/>
    <w:rsid w:val="00B6069E"/>
    <w:rsid w:val="00B61AC3"/>
    <w:rsid w:val="00B62542"/>
    <w:rsid w:val="00B629B9"/>
    <w:rsid w:val="00B633A5"/>
    <w:rsid w:val="00B63CF9"/>
    <w:rsid w:val="00B64EFC"/>
    <w:rsid w:val="00B65656"/>
    <w:rsid w:val="00B66370"/>
    <w:rsid w:val="00B67531"/>
    <w:rsid w:val="00B675CC"/>
    <w:rsid w:val="00B67975"/>
    <w:rsid w:val="00B7170D"/>
    <w:rsid w:val="00B71BA3"/>
    <w:rsid w:val="00B72195"/>
    <w:rsid w:val="00B72CBC"/>
    <w:rsid w:val="00B72DEB"/>
    <w:rsid w:val="00B72E30"/>
    <w:rsid w:val="00B73EEF"/>
    <w:rsid w:val="00B74134"/>
    <w:rsid w:val="00B74462"/>
    <w:rsid w:val="00B74E18"/>
    <w:rsid w:val="00B75216"/>
    <w:rsid w:val="00B7565C"/>
    <w:rsid w:val="00B756ED"/>
    <w:rsid w:val="00B758A9"/>
    <w:rsid w:val="00B76AB2"/>
    <w:rsid w:val="00B77073"/>
    <w:rsid w:val="00B7729B"/>
    <w:rsid w:val="00B77A8A"/>
    <w:rsid w:val="00B77B6B"/>
    <w:rsid w:val="00B77FD9"/>
    <w:rsid w:val="00B82218"/>
    <w:rsid w:val="00B82330"/>
    <w:rsid w:val="00B8290B"/>
    <w:rsid w:val="00B835EC"/>
    <w:rsid w:val="00B83BA2"/>
    <w:rsid w:val="00B83D59"/>
    <w:rsid w:val="00B86C67"/>
    <w:rsid w:val="00B87DA7"/>
    <w:rsid w:val="00B91049"/>
    <w:rsid w:val="00B910AD"/>
    <w:rsid w:val="00B91B38"/>
    <w:rsid w:val="00B92506"/>
    <w:rsid w:val="00B92DC6"/>
    <w:rsid w:val="00B9349C"/>
    <w:rsid w:val="00B93948"/>
    <w:rsid w:val="00B940E9"/>
    <w:rsid w:val="00B958AF"/>
    <w:rsid w:val="00B960CF"/>
    <w:rsid w:val="00B96BEE"/>
    <w:rsid w:val="00BA0FA9"/>
    <w:rsid w:val="00BA19DF"/>
    <w:rsid w:val="00BA1C73"/>
    <w:rsid w:val="00BA206A"/>
    <w:rsid w:val="00BA207F"/>
    <w:rsid w:val="00BA211C"/>
    <w:rsid w:val="00BA3374"/>
    <w:rsid w:val="00BA504B"/>
    <w:rsid w:val="00BA5989"/>
    <w:rsid w:val="00BA642C"/>
    <w:rsid w:val="00BA7138"/>
    <w:rsid w:val="00BA762D"/>
    <w:rsid w:val="00BB05F8"/>
    <w:rsid w:val="00BB0910"/>
    <w:rsid w:val="00BB204A"/>
    <w:rsid w:val="00BB251F"/>
    <w:rsid w:val="00BB2895"/>
    <w:rsid w:val="00BB3155"/>
    <w:rsid w:val="00BB3235"/>
    <w:rsid w:val="00BB3C18"/>
    <w:rsid w:val="00BB3DCB"/>
    <w:rsid w:val="00BB5566"/>
    <w:rsid w:val="00BB5961"/>
    <w:rsid w:val="00BB6796"/>
    <w:rsid w:val="00BB700A"/>
    <w:rsid w:val="00BB7579"/>
    <w:rsid w:val="00BB765B"/>
    <w:rsid w:val="00BC00F3"/>
    <w:rsid w:val="00BC128B"/>
    <w:rsid w:val="00BC1424"/>
    <w:rsid w:val="00BC1500"/>
    <w:rsid w:val="00BC2577"/>
    <w:rsid w:val="00BC28CE"/>
    <w:rsid w:val="00BC3778"/>
    <w:rsid w:val="00BC4806"/>
    <w:rsid w:val="00BC518F"/>
    <w:rsid w:val="00BC594F"/>
    <w:rsid w:val="00BC5FB2"/>
    <w:rsid w:val="00BC6315"/>
    <w:rsid w:val="00BC71CF"/>
    <w:rsid w:val="00BD0707"/>
    <w:rsid w:val="00BD0B55"/>
    <w:rsid w:val="00BD13D9"/>
    <w:rsid w:val="00BD21F7"/>
    <w:rsid w:val="00BD2AD4"/>
    <w:rsid w:val="00BD3EE9"/>
    <w:rsid w:val="00BD4576"/>
    <w:rsid w:val="00BD59D0"/>
    <w:rsid w:val="00BD6EA8"/>
    <w:rsid w:val="00BD758B"/>
    <w:rsid w:val="00BD79F7"/>
    <w:rsid w:val="00BE01C2"/>
    <w:rsid w:val="00BE0D55"/>
    <w:rsid w:val="00BE2E5C"/>
    <w:rsid w:val="00BE39CE"/>
    <w:rsid w:val="00BE3E8F"/>
    <w:rsid w:val="00BE3F29"/>
    <w:rsid w:val="00BE4AA1"/>
    <w:rsid w:val="00BE4D35"/>
    <w:rsid w:val="00BE6DDA"/>
    <w:rsid w:val="00BE6EDA"/>
    <w:rsid w:val="00BE7E23"/>
    <w:rsid w:val="00BF00A5"/>
    <w:rsid w:val="00BF0B98"/>
    <w:rsid w:val="00BF0E8E"/>
    <w:rsid w:val="00BF15BC"/>
    <w:rsid w:val="00BF161D"/>
    <w:rsid w:val="00BF407D"/>
    <w:rsid w:val="00BF4DC4"/>
    <w:rsid w:val="00BF535A"/>
    <w:rsid w:val="00BF600A"/>
    <w:rsid w:val="00BF64D3"/>
    <w:rsid w:val="00BF721A"/>
    <w:rsid w:val="00BF72E6"/>
    <w:rsid w:val="00BF7739"/>
    <w:rsid w:val="00BF7D5E"/>
    <w:rsid w:val="00C00746"/>
    <w:rsid w:val="00C02F75"/>
    <w:rsid w:val="00C03AB3"/>
    <w:rsid w:val="00C03B02"/>
    <w:rsid w:val="00C04D60"/>
    <w:rsid w:val="00C04E5A"/>
    <w:rsid w:val="00C05664"/>
    <w:rsid w:val="00C056B4"/>
    <w:rsid w:val="00C05B38"/>
    <w:rsid w:val="00C06E38"/>
    <w:rsid w:val="00C06FD9"/>
    <w:rsid w:val="00C117C0"/>
    <w:rsid w:val="00C12458"/>
    <w:rsid w:val="00C128A1"/>
    <w:rsid w:val="00C12A51"/>
    <w:rsid w:val="00C12D01"/>
    <w:rsid w:val="00C12DBA"/>
    <w:rsid w:val="00C15710"/>
    <w:rsid w:val="00C1590E"/>
    <w:rsid w:val="00C1734B"/>
    <w:rsid w:val="00C17473"/>
    <w:rsid w:val="00C176C2"/>
    <w:rsid w:val="00C21B51"/>
    <w:rsid w:val="00C21EA0"/>
    <w:rsid w:val="00C21ED7"/>
    <w:rsid w:val="00C22153"/>
    <w:rsid w:val="00C22BA7"/>
    <w:rsid w:val="00C2387E"/>
    <w:rsid w:val="00C23D82"/>
    <w:rsid w:val="00C24392"/>
    <w:rsid w:val="00C24772"/>
    <w:rsid w:val="00C258E1"/>
    <w:rsid w:val="00C25A24"/>
    <w:rsid w:val="00C27010"/>
    <w:rsid w:val="00C27123"/>
    <w:rsid w:val="00C2728B"/>
    <w:rsid w:val="00C27569"/>
    <w:rsid w:val="00C308A7"/>
    <w:rsid w:val="00C30C82"/>
    <w:rsid w:val="00C30D44"/>
    <w:rsid w:val="00C3165B"/>
    <w:rsid w:val="00C318A6"/>
    <w:rsid w:val="00C340E1"/>
    <w:rsid w:val="00C34D30"/>
    <w:rsid w:val="00C35190"/>
    <w:rsid w:val="00C35F43"/>
    <w:rsid w:val="00C36799"/>
    <w:rsid w:val="00C3705D"/>
    <w:rsid w:val="00C401DB"/>
    <w:rsid w:val="00C403F6"/>
    <w:rsid w:val="00C40491"/>
    <w:rsid w:val="00C407D0"/>
    <w:rsid w:val="00C41E25"/>
    <w:rsid w:val="00C4367C"/>
    <w:rsid w:val="00C438C9"/>
    <w:rsid w:val="00C44A44"/>
    <w:rsid w:val="00C44C75"/>
    <w:rsid w:val="00C4505B"/>
    <w:rsid w:val="00C45742"/>
    <w:rsid w:val="00C50D19"/>
    <w:rsid w:val="00C52013"/>
    <w:rsid w:val="00C529B0"/>
    <w:rsid w:val="00C5352F"/>
    <w:rsid w:val="00C54646"/>
    <w:rsid w:val="00C54FFC"/>
    <w:rsid w:val="00C55053"/>
    <w:rsid w:val="00C55D2E"/>
    <w:rsid w:val="00C61075"/>
    <w:rsid w:val="00C62261"/>
    <w:rsid w:val="00C629DB"/>
    <w:rsid w:val="00C6367C"/>
    <w:rsid w:val="00C64FE4"/>
    <w:rsid w:val="00C668E4"/>
    <w:rsid w:val="00C66928"/>
    <w:rsid w:val="00C6773E"/>
    <w:rsid w:val="00C67ACA"/>
    <w:rsid w:val="00C72134"/>
    <w:rsid w:val="00C72781"/>
    <w:rsid w:val="00C732E9"/>
    <w:rsid w:val="00C7527E"/>
    <w:rsid w:val="00C75461"/>
    <w:rsid w:val="00C765F7"/>
    <w:rsid w:val="00C76D89"/>
    <w:rsid w:val="00C76F05"/>
    <w:rsid w:val="00C77020"/>
    <w:rsid w:val="00C80BD1"/>
    <w:rsid w:val="00C813A9"/>
    <w:rsid w:val="00C8148E"/>
    <w:rsid w:val="00C826CD"/>
    <w:rsid w:val="00C829C1"/>
    <w:rsid w:val="00C835FF"/>
    <w:rsid w:val="00C8394B"/>
    <w:rsid w:val="00C83C2C"/>
    <w:rsid w:val="00C83E9A"/>
    <w:rsid w:val="00C84AA3"/>
    <w:rsid w:val="00C84CD9"/>
    <w:rsid w:val="00C85B4C"/>
    <w:rsid w:val="00C87363"/>
    <w:rsid w:val="00C9005B"/>
    <w:rsid w:val="00C91150"/>
    <w:rsid w:val="00C91895"/>
    <w:rsid w:val="00C91AD8"/>
    <w:rsid w:val="00C91D8B"/>
    <w:rsid w:val="00C947E8"/>
    <w:rsid w:val="00C94A50"/>
    <w:rsid w:val="00C950B2"/>
    <w:rsid w:val="00C95981"/>
    <w:rsid w:val="00C961CD"/>
    <w:rsid w:val="00C9670F"/>
    <w:rsid w:val="00C97873"/>
    <w:rsid w:val="00CA1110"/>
    <w:rsid w:val="00CA15FE"/>
    <w:rsid w:val="00CA1FC6"/>
    <w:rsid w:val="00CA2407"/>
    <w:rsid w:val="00CA402E"/>
    <w:rsid w:val="00CA466D"/>
    <w:rsid w:val="00CA5AF1"/>
    <w:rsid w:val="00CA5B36"/>
    <w:rsid w:val="00CA626E"/>
    <w:rsid w:val="00CA6662"/>
    <w:rsid w:val="00CA6D58"/>
    <w:rsid w:val="00CA73DF"/>
    <w:rsid w:val="00CA771D"/>
    <w:rsid w:val="00CB18C1"/>
    <w:rsid w:val="00CB1920"/>
    <w:rsid w:val="00CB27C2"/>
    <w:rsid w:val="00CB357A"/>
    <w:rsid w:val="00CB3F4D"/>
    <w:rsid w:val="00CC11CC"/>
    <w:rsid w:val="00CC1713"/>
    <w:rsid w:val="00CC2195"/>
    <w:rsid w:val="00CC2DC8"/>
    <w:rsid w:val="00CC2E77"/>
    <w:rsid w:val="00CC3EF4"/>
    <w:rsid w:val="00CC4327"/>
    <w:rsid w:val="00CC4E98"/>
    <w:rsid w:val="00CC4F4C"/>
    <w:rsid w:val="00CC5AF5"/>
    <w:rsid w:val="00CC6F95"/>
    <w:rsid w:val="00CC729C"/>
    <w:rsid w:val="00CD0F5F"/>
    <w:rsid w:val="00CD2935"/>
    <w:rsid w:val="00CD2B55"/>
    <w:rsid w:val="00CD31FD"/>
    <w:rsid w:val="00CD39DB"/>
    <w:rsid w:val="00CD4FDC"/>
    <w:rsid w:val="00CD572E"/>
    <w:rsid w:val="00CD577A"/>
    <w:rsid w:val="00CD6014"/>
    <w:rsid w:val="00CD7836"/>
    <w:rsid w:val="00CE091E"/>
    <w:rsid w:val="00CE107D"/>
    <w:rsid w:val="00CE10E3"/>
    <w:rsid w:val="00CE181D"/>
    <w:rsid w:val="00CE27B4"/>
    <w:rsid w:val="00CE2A3A"/>
    <w:rsid w:val="00CE418B"/>
    <w:rsid w:val="00CE4832"/>
    <w:rsid w:val="00CE5B40"/>
    <w:rsid w:val="00CE6C03"/>
    <w:rsid w:val="00CE77EF"/>
    <w:rsid w:val="00CE7990"/>
    <w:rsid w:val="00CE7FE4"/>
    <w:rsid w:val="00CF0BF5"/>
    <w:rsid w:val="00CF0E61"/>
    <w:rsid w:val="00CF137F"/>
    <w:rsid w:val="00CF1471"/>
    <w:rsid w:val="00CF252A"/>
    <w:rsid w:val="00CF2729"/>
    <w:rsid w:val="00CF3736"/>
    <w:rsid w:val="00CF3E09"/>
    <w:rsid w:val="00CF6B07"/>
    <w:rsid w:val="00CF7BAC"/>
    <w:rsid w:val="00CF7F9D"/>
    <w:rsid w:val="00D00656"/>
    <w:rsid w:val="00D0169B"/>
    <w:rsid w:val="00D01997"/>
    <w:rsid w:val="00D02429"/>
    <w:rsid w:val="00D02550"/>
    <w:rsid w:val="00D02929"/>
    <w:rsid w:val="00D02EE3"/>
    <w:rsid w:val="00D0333C"/>
    <w:rsid w:val="00D0542F"/>
    <w:rsid w:val="00D065ED"/>
    <w:rsid w:val="00D07C92"/>
    <w:rsid w:val="00D10678"/>
    <w:rsid w:val="00D1116A"/>
    <w:rsid w:val="00D12BB8"/>
    <w:rsid w:val="00D15273"/>
    <w:rsid w:val="00D162F0"/>
    <w:rsid w:val="00D169C0"/>
    <w:rsid w:val="00D16B28"/>
    <w:rsid w:val="00D20772"/>
    <w:rsid w:val="00D20F46"/>
    <w:rsid w:val="00D20FB1"/>
    <w:rsid w:val="00D21391"/>
    <w:rsid w:val="00D22A41"/>
    <w:rsid w:val="00D23B39"/>
    <w:rsid w:val="00D26BD7"/>
    <w:rsid w:val="00D27265"/>
    <w:rsid w:val="00D27F56"/>
    <w:rsid w:val="00D318E5"/>
    <w:rsid w:val="00D351CC"/>
    <w:rsid w:val="00D3555F"/>
    <w:rsid w:val="00D35960"/>
    <w:rsid w:val="00D36352"/>
    <w:rsid w:val="00D36485"/>
    <w:rsid w:val="00D37BA6"/>
    <w:rsid w:val="00D43452"/>
    <w:rsid w:val="00D43EC3"/>
    <w:rsid w:val="00D44584"/>
    <w:rsid w:val="00D44E48"/>
    <w:rsid w:val="00D45247"/>
    <w:rsid w:val="00D45E2C"/>
    <w:rsid w:val="00D46129"/>
    <w:rsid w:val="00D46BA0"/>
    <w:rsid w:val="00D46D0D"/>
    <w:rsid w:val="00D50637"/>
    <w:rsid w:val="00D51AE5"/>
    <w:rsid w:val="00D51BB0"/>
    <w:rsid w:val="00D51CEC"/>
    <w:rsid w:val="00D52001"/>
    <w:rsid w:val="00D528C3"/>
    <w:rsid w:val="00D5377B"/>
    <w:rsid w:val="00D564C1"/>
    <w:rsid w:val="00D5731B"/>
    <w:rsid w:val="00D577CA"/>
    <w:rsid w:val="00D57DA3"/>
    <w:rsid w:val="00D57F81"/>
    <w:rsid w:val="00D60924"/>
    <w:rsid w:val="00D60BDB"/>
    <w:rsid w:val="00D60DA7"/>
    <w:rsid w:val="00D60E10"/>
    <w:rsid w:val="00D60E19"/>
    <w:rsid w:val="00D60F63"/>
    <w:rsid w:val="00D615E6"/>
    <w:rsid w:val="00D61B7A"/>
    <w:rsid w:val="00D626D1"/>
    <w:rsid w:val="00D62FB4"/>
    <w:rsid w:val="00D63CA9"/>
    <w:rsid w:val="00D64261"/>
    <w:rsid w:val="00D64AFB"/>
    <w:rsid w:val="00D64EDB"/>
    <w:rsid w:val="00D65823"/>
    <w:rsid w:val="00D66313"/>
    <w:rsid w:val="00D66C1C"/>
    <w:rsid w:val="00D673C6"/>
    <w:rsid w:val="00D67599"/>
    <w:rsid w:val="00D67679"/>
    <w:rsid w:val="00D71C5B"/>
    <w:rsid w:val="00D74786"/>
    <w:rsid w:val="00D748CA"/>
    <w:rsid w:val="00D74A54"/>
    <w:rsid w:val="00D74C02"/>
    <w:rsid w:val="00D74C3C"/>
    <w:rsid w:val="00D75E04"/>
    <w:rsid w:val="00D76C08"/>
    <w:rsid w:val="00D76F9C"/>
    <w:rsid w:val="00D806C3"/>
    <w:rsid w:val="00D815C0"/>
    <w:rsid w:val="00D81E1D"/>
    <w:rsid w:val="00D82B74"/>
    <w:rsid w:val="00D83819"/>
    <w:rsid w:val="00D83935"/>
    <w:rsid w:val="00D84341"/>
    <w:rsid w:val="00D848DA"/>
    <w:rsid w:val="00D85262"/>
    <w:rsid w:val="00D8581F"/>
    <w:rsid w:val="00D85977"/>
    <w:rsid w:val="00D85D98"/>
    <w:rsid w:val="00D863A8"/>
    <w:rsid w:val="00D86B0C"/>
    <w:rsid w:val="00D87443"/>
    <w:rsid w:val="00D87D2A"/>
    <w:rsid w:val="00D903BC"/>
    <w:rsid w:val="00D90D58"/>
    <w:rsid w:val="00D9115C"/>
    <w:rsid w:val="00D91BC1"/>
    <w:rsid w:val="00D935B3"/>
    <w:rsid w:val="00D93865"/>
    <w:rsid w:val="00D93C92"/>
    <w:rsid w:val="00D94038"/>
    <w:rsid w:val="00D950DC"/>
    <w:rsid w:val="00D95843"/>
    <w:rsid w:val="00D97173"/>
    <w:rsid w:val="00D97425"/>
    <w:rsid w:val="00D977E5"/>
    <w:rsid w:val="00D97A19"/>
    <w:rsid w:val="00DA00C6"/>
    <w:rsid w:val="00DA04C5"/>
    <w:rsid w:val="00DA11F5"/>
    <w:rsid w:val="00DA1561"/>
    <w:rsid w:val="00DA19D1"/>
    <w:rsid w:val="00DA283C"/>
    <w:rsid w:val="00DA2AE0"/>
    <w:rsid w:val="00DA2F77"/>
    <w:rsid w:val="00DA3BE7"/>
    <w:rsid w:val="00DA48E4"/>
    <w:rsid w:val="00DA5926"/>
    <w:rsid w:val="00DA72FF"/>
    <w:rsid w:val="00DA73FB"/>
    <w:rsid w:val="00DB255E"/>
    <w:rsid w:val="00DB336D"/>
    <w:rsid w:val="00DB4617"/>
    <w:rsid w:val="00DB58C3"/>
    <w:rsid w:val="00DB5B3D"/>
    <w:rsid w:val="00DB5B46"/>
    <w:rsid w:val="00DB5DA5"/>
    <w:rsid w:val="00DB762F"/>
    <w:rsid w:val="00DB76DA"/>
    <w:rsid w:val="00DB7BA1"/>
    <w:rsid w:val="00DB7EEE"/>
    <w:rsid w:val="00DC0CEC"/>
    <w:rsid w:val="00DC1D33"/>
    <w:rsid w:val="00DC2135"/>
    <w:rsid w:val="00DC2B83"/>
    <w:rsid w:val="00DC3245"/>
    <w:rsid w:val="00DC32AC"/>
    <w:rsid w:val="00DC33A6"/>
    <w:rsid w:val="00DC3604"/>
    <w:rsid w:val="00DC39BC"/>
    <w:rsid w:val="00DC3F22"/>
    <w:rsid w:val="00DC4A46"/>
    <w:rsid w:val="00DC51C6"/>
    <w:rsid w:val="00DC523A"/>
    <w:rsid w:val="00DC5895"/>
    <w:rsid w:val="00DC5E2A"/>
    <w:rsid w:val="00DC5E5D"/>
    <w:rsid w:val="00DC700B"/>
    <w:rsid w:val="00DC7129"/>
    <w:rsid w:val="00DC7400"/>
    <w:rsid w:val="00DC7581"/>
    <w:rsid w:val="00DC78D4"/>
    <w:rsid w:val="00DC7E58"/>
    <w:rsid w:val="00DD044A"/>
    <w:rsid w:val="00DD047E"/>
    <w:rsid w:val="00DD0702"/>
    <w:rsid w:val="00DD0C7A"/>
    <w:rsid w:val="00DD0EEE"/>
    <w:rsid w:val="00DD248B"/>
    <w:rsid w:val="00DD3331"/>
    <w:rsid w:val="00DD51E9"/>
    <w:rsid w:val="00DD5371"/>
    <w:rsid w:val="00DD634F"/>
    <w:rsid w:val="00DD772C"/>
    <w:rsid w:val="00DE4576"/>
    <w:rsid w:val="00DE475B"/>
    <w:rsid w:val="00DE4946"/>
    <w:rsid w:val="00DE4C87"/>
    <w:rsid w:val="00DE5D80"/>
    <w:rsid w:val="00DE6118"/>
    <w:rsid w:val="00DE6453"/>
    <w:rsid w:val="00DE7388"/>
    <w:rsid w:val="00DE74FB"/>
    <w:rsid w:val="00DF30F0"/>
    <w:rsid w:val="00DF31AB"/>
    <w:rsid w:val="00DF4789"/>
    <w:rsid w:val="00DF69A5"/>
    <w:rsid w:val="00DF7436"/>
    <w:rsid w:val="00DF78B2"/>
    <w:rsid w:val="00DF7EB1"/>
    <w:rsid w:val="00E00C07"/>
    <w:rsid w:val="00E02596"/>
    <w:rsid w:val="00E03B55"/>
    <w:rsid w:val="00E04083"/>
    <w:rsid w:val="00E052F3"/>
    <w:rsid w:val="00E057E8"/>
    <w:rsid w:val="00E05AB5"/>
    <w:rsid w:val="00E060A1"/>
    <w:rsid w:val="00E075E2"/>
    <w:rsid w:val="00E07A3E"/>
    <w:rsid w:val="00E10A90"/>
    <w:rsid w:val="00E12095"/>
    <w:rsid w:val="00E126EB"/>
    <w:rsid w:val="00E13A87"/>
    <w:rsid w:val="00E15FEE"/>
    <w:rsid w:val="00E167BF"/>
    <w:rsid w:val="00E16850"/>
    <w:rsid w:val="00E1744C"/>
    <w:rsid w:val="00E1773C"/>
    <w:rsid w:val="00E178C6"/>
    <w:rsid w:val="00E2026C"/>
    <w:rsid w:val="00E20F81"/>
    <w:rsid w:val="00E2215A"/>
    <w:rsid w:val="00E22E79"/>
    <w:rsid w:val="00E23356"/>
    <w:rsid w:val="00E23422"/>
    <w:rsid w:val="00E2459D"/>
    <w:rsid w:val="00E2464F"/>
    <w:rsid w:val="00E24705"/>
    <w:rsid w:val="00E24D48"/>
    <w:rsid w:val="00E25D58"/>
    <w:rsid w:val="00E26171"/>
    <w:rsid w:val="00E26EC0"/>
    <w:rsid w:val="00E27E0D"/>
    <w:rsid w:val="00E300C4"/>
    <w:rsid w:val="00E3064A"/>
    <w:rsid w:val="00E31591"/>
    <w:rsid w:val="00E31F4C"/>
    <w:rsid w:val="00E32D44"/>
    <w:rsid w:val="00E32DFA"/>
    <w:rsid w:val="00E33491"/>
    <w:rsid w:val="00E33680"/>
    <w:rsid w:val="00E338DE"/>
    <w:rsid w:val="00E34BFC"/>
    <w:rsid w:val="00E34C9E"/>
    <w:rsid w:val="00E35DAF"/>
    <w:rsid w:val="00E361BC"/>
    <w:rsid w:val="00E3633D"/>
    <w:rsid w:val="00E367DD"/>
    <w:rsid w:val="00E37722"/>
    <w:rsid w:val="00E37D34"/>
    <w:rsid w:val="00E40E10"/>
    <w:rsid w:val="00E40E2E"/>
    <w:rsid w:val="00E41268"/>
    <w:rsid w:val="00E41A12"/>
    <w:rsid w:val="00E42092"/>
    <w:rsid w:val="00E42A1A"/>
    <w:rsid w:val="00E42A93"/>
    <w:rsid w:val="00E42E5D"/>
    <w:rsid w:val="00E43174"/>
    <w:rsid w:val="00E436AE"/>
    <w:rsid w:val="00E43C2A"/>
    <w:rsid w:val="00E4602D"/>
    <w:rsid w:val="00E467E7"/>
    <w:rsid w:val="00E4759C"/>
    <w:rsid w:val="00E4767F"/>
    <w:rsid w:val="00E4781B"/>
    <w:rsid w:val="00E505D6"/>
    <w:rsid w:val="00E5181D"/>
    <w:rsid w:val="00E52186"/>
    <w:rsid w:val="00E5408D"/>
    <w:rsid w:val="00E56563"/>
    <w:rsid w:val="00E56832"/>
    <w:rsid w:val="00E577CE"/>
    <w:rsid w:val="00E6061D"/>
    <w:rsid w:val="00E6122E"/>
    <w:rsid w:val="00E616F8"/>
    <w:rsid w:val="00E61FC9"/>
    <w:rsid w:val="00E62672"/>
    <w:rsid w:val="00E628A5"/>
    <w:rsid w:val="00E64723"/>
    <w:rsid w:val="00E708B4"/>
    <w:rsid w:val="00E7244C"/>
    <w:rsid w:val="00E72A29"/>
    <w:rsid w:val="00E72A47"/>
    <w:rsid w:val="00E73474"/>
    <w:rsid w:val="00E7380C"/>
    <w:rsid w:val="00E7445A"/>
    <w:rsid w:val="00E7599A"/>
    <w:rsid w:val="00E76B1E"/>
    <w:rsid w:val="00E76EF9"/>
    <w:rsid w:val="00E76F44"/>
    <w:rsid w:val="00E77E6E"/>
    <w:rsid w:val="00E80F50"/>
    <w:rsid w:val="00E816B3"/>
    <w:rsid w:val="00E81CCC"/>
    <w:rsid w:val="00E81E3C"/>
    <w:rsid w:val="00E81E7D"/>
    <w:rsid w:val="00E821AF"/>
    <w:rsid w:val="00E822BF"/>
    <w:rsid w:val="00E823BA"/>
    <w:rsid w:val="00E83F66"/>
    <w:rsid w:val="00E8535C"/>
    <w:rsid w:val="00E86944"/>
    <w:rsid w:val="00E86988"/>
    <w:rsid w:val="00E870EB"/>
    <w:rsid w:val="00E878DA"/>
    <w:rsid w:val="00E90641"/>
    <w:rsid w:val="00E933AB"/>
    <w:rsid w:val="00E93FF9"/>
    <w:rsid w:val="00E95911"/>
    <w:rsid w:val="00E96332"/>
    <w:rsid w:val="00E9688D"/>
    <w:rsid w:val="00EA11B2"/>
    <w:rsid w:val="00EA1259"/>
    <w:rsid w:val="00EA184F"/>
    <w:rsid w:val="00EA1B88"/>
    <w:rsid w:val="00EA1D87"/>
    <w:rsid w:val="00EA357B"/>
    <w:rsid w:val="00EA470B"/>
    <w:rsid w:val="00EA4B6D"/>
    <w:rsid w:val="00EA7CE5"/>
    <w:rsid w:val="00EB061C"/>
    <w:rsid w:val="00EB1AAC"/>
    <w:rsid w:val="00EB1F58"/>
    <w:rsid w:val="00EB2130"/>
    <w:rsid w:val="00EB236D"/>
    <w:rsid w:val="00EB2A27"/>
    <w:rsid w:val="00EB3D8F"/>
    <w:rsid w:val="00EB3EB3"/>
    <w:rsid w:val="00EB4A4E"/>
    <w:rsid w:val="00EB4FD3"/>
    <w:rsid w:val="00EB5CA4"/>
    <w:rsid w:val="00EB6FDE"/>
    <w:rsid w:val="00EB7895"/>
    <w:rsid w:val="00EC065E"/>
    <w:rsid w:val="00EC0B42"/>
    <w:rsid w:val="00EC1550"/>
    <w:rsid w:val="00EC195B"/>
    <w:rsid w:val="00EC1EC4"/>
    <w:rsid w:val="00EC2494"/>
    <w:rsid w:val="00EC40A2"/>
    <w:rsid w:val="00EC4376"/>
    <w:rsid w:val="00EC4866"/>
    <w:rsid w:val="00EC4E0A"/>
    <w:rsid w:val="00EC5707"/>
    <w:rsid w:val="00EC6394"/>
    <w:rsid w:val="00EC6FD3"/>
    <w:rsid w:val="00ED04A6"/>
    <w:rsid w:val="00ED13A8"/>
    <w:rsid w:val="00ED13C3"/>
    <w:rsid w:val="00ED13CF"/>
    <w:rsid w:val="00ED1DD8"/>
    <w:rsid w:val="00ED2679"/>
    <w:rsid w:val="00ED2B9C"/>
    <w:rsid w:val="00ED2DCE"/>
    <w:rsid w:val="00ED35C1"/>
    <w:rsid w:val="00ED3A48"/>
    <w:rsid w:val="00ED4087"/>
    <w:rsid w:val="00ED44E0"/>
    <w:rsid w:val="00ED4E4F"/>
    <w:rsid w:val="00ED4EC8"/>
    <w:rsid w:val="00ED4FAD"/>
    <w:rsid w:val="00ED5B49"/>
    <w:rsid w:val="00ED5F19"/>
    <w:rsid w:val="00ED6199"/>
    <w:rsid w:val="00ED6B13"/>
    <w:rsid w:val="00ED6F3C"/>
    <w:rsid w:val="00ED7869"/>
    <w:rsid w:val="00ED7E1A"/>
    <w:rsid w:val="00ED7FC5"/>
    <w:rsid w:val="00EE0298"/>
    <w:rsid w:val="00EE02C2"/>
    <w:rsid w:val="00EE07FB"/>
    <w:rsid w:val="00EE1115"/>
    <w:rsid w:val="00EE1DD0"/>
    <w:rsid w:val="00EE2CD0"/>
    <w:rsid w:val="00EE3314"/>
    <w:rsid w:val="00EE35FC"/>
    <w:rsid w:val="00EE3D49"/>
    <w:rsid w:val="00EE4224"/>
    <w:rsid w:val="00EE4FB5"/>
    <w:rsid w:val="00EE5AE8"/>
    <w:rsid w:val="00EE6038"/>
    <w:rsid w:val="00EE7115"/>
    <w:rsid w:val="00EE74FF"/>
    <w:rsid w:val="00EE7CA3"/>
    <w:rsid w:val="00EF09FC"/>
    <w:rsid w:val="00EF1207"/>
    <w:rsid w:val="00EF265F"/>
    <w:rsid w:val="00EF318F"/>
    <w:rsid w:val="00EF3E9A"/>
    <w:rsid w:val="00EF4280"/>
    <w:rsid w:val="00EF462D"/>
    <w:rsid w:val="00EF5E84"/>
    <w:rsid w:val="00EF6B6D"/>
    <w:rsid w:val="00EF74F9"/>
    <w:rsid w:val="00EF7965"/>
    <w:rsid w:val="00F00C39"/>
    <w:rsid w:val="00F0163C"/>
    <w:rsid w:val="00F02A11"/>
    <w:rsid w:val="00F02A45"/>
    <w:rsid w:val="00F02CFA"/>
    <w:rsid w:val="00F0331D"/>
    <w:rsid w:val="00F033A8"/>
    <w:rsid w:val="00F03935"/>
    <w:rsid w:val="00F03C97"/>
    <w:rsid w:val="00F04406"/>
    <w:rsid w:val="00F04589"/>
    <w:rsid w:val="00F05C9B"/>
    <w:rsid w:val="00F05D62"/>
    <w:rsid w:val="00F063C1"/>
    <w:rsid w:val="00F06433"/>
    <w:rsid w:val="00F0689E"/>
    <w:rsid w:val="00F07997"/>
    <w:rsid w:val="00F10043"/>
    <w:rsid w:val="00F102D6"/>
    <w:rsid w:val="00F10D48"/>
    <w:rsid w:val="00F117B8"/>
    <w:rsid w:val="00F12D96"/>
    <w:rsid w:val="00F131B4"/>
    <w:rsid w:val="00F1334C"/>
    <w:rsid w:val="00F14406"/>
    <w:rsid w:val="00F16800"/>
    <w:rsid w:val="00F16D38"/>
    <w:rsid w:val="00F17F8E"/>
    <w:rsid w:val="00F20FCC"/>
    <w:rsid w:val="00F2249D"/>
    <w:rsid w:val="00F253C4"/>
    <w:rsid w:val="00F26708"/>
    <w:rsid w:val="00F2695C"/>
    <w:rsid w:val="00F26C4F"/>
    <w:rsid w:val="00F2729A"/>
    <w:rsid w:val="00F30240"/>
    <w:rsid w:val="00F30894"/>
    <w:rsid w:val="00F30DB7"/>
    <w:rsid w:val="00F3231E"/>
    <w:rsid w:val="00F32691"/>
    <w:rsid w:val="00F32E73"/>
    <w:rsid w:val="00F337B4"/>
    <w:rsid w:val="00F33B33"/>
    <w:rsid w:val="00F341B9"/>
    <w:rsid w:val="00F34493"/>
    <w:rsid w:val="00F3461B"/>
    <w:rsid w:val="00F3469D"/>
    <w:rsid w:val="00F35492"/>
    <w:rsid w:val="00F3578D"/>
    <w:rsid w:val="00F36561"/>
    <w:rsid w:val="00F36A1A"/>
    <w:rsid w:val="00F36CD6"/>
    <w:rsid w:val="00F37749"/>
    <w:rsid w:val="00F37E47"/>
    <w:rsid w:val="00F402D7"/>
    <w:rsid w:val="00F4059C"/>
    <w:rsid w:val="00F40D93"/>
    <w:rsid w:val="00F40DCD"/>
    <w:rsid w:val="00F4146A"/>
    <w:rsid w:val="00F44236"/>
    <w:rsid w:val="00F44D1B"/>
    <w:rsid w:val="00F44F44"/>
    <w:rsid w:val="00F46C41"/>
    <w:rsid w:val="00F46E28"/>
    <w:rsid w:val="00F46E7E"/>
    <w:rsid w:val="00F46E8D"/>
    <w:rsid w:val="00F47034"/>
    <w:rsid w:val="00F503E5"/>
    <w:rsid w:val="00F51D4F"/>
    <w:rsid w:val="00F52903"/>
    <w:rsid w:val="00F52E87"/>
    <w:rsid w:val="00F532F6"/>
    <w:rsid w:val="00F53AA4"/>
    <w:rsid w:val="00F53E78"/>
    <w:rsid w:val="00F55B85"/>
    <w:rsid w:val="00F56094"/>
    <w:rsid w:val="00F5659F"/>
    <w:rsid w:val="00F57370"/>
    <w:rsid w:val="00F60055"/>
    <w:rsid w:val="00F61A25"/>
    <w:rsid w:val="00F61AD6"/>
    <w:rsid w:val="00F629B2"/>
    <w:rsid w:val="00F62E73"/>
    <w:rsid w:val="00F6362E"/>
    <w:rsid w:val="00F63726"/>
    <w:rsid w:val="00F63FCA"/>
    <w:rsid w:val="00F646D8"/>
    <w:rsid w:val="00F64E59"/>
    <w:rsid w:val="00F64F88"/>
    <w:rsid w:val="00F67DD8"/>
    <w:rsid w:val="00F70749"/>
    <w:rsid w:val="00F72491"/>
    <w:rsid w:val="00F726FF"/>
    <w:rsid w:val="00F7335D"/>
    <w:rsid w:val="00F73735"/>
    <w:rsid w:val="00F73812"/>
    <w:rsid w:val="00F74369"/>
    <w:rsid w:val="00F74451"/>
    <w:rsid w:val="00F75E42"/>
    <w:rsid w:val="00F76023"/>
    <w:rsid w:val="00F762A7"/>
    <w:rsid w:val="00F763E2"/>
    <w:rsid w:val="00F7754F"/>
    <w:rsid w:val="00F776DF"/>
    <w:rsid w:val="00F77710"/>
    <w:rsid w:val="00F81892"/>
    <w:rsid w:val="00F823FA"/>
    <w:rsid w:val="00F82863"/>
    <w:rsid w:val="00F830DD"/>
    <w:rsid w:val="00F83477"/>
    <w:rsid w:val="00F85196"/>
    <w:rsid w:val="00F8538E"/>
    <w:rsid w:val="00F85688"/>
    <w:rsid w:val="00F864CE"/>
    <w:rsid w:val="00F86743"/>
    <w:rsid w:val="00F8689F"/>
    <w:rsid w:val="00F90CB5"/>
    <w:rsid w:val="00F9121B"/>
    <w:rsid w:val="00F91703"/>
    <w:rsid w:val="00F92210"/>
    <w:rsid w:val="00F95787"/>
    <w:rsid w:val="00F95FE3"/>
    <w:rsid w:val="00F966B4"/>
    <w:rsid w:val="00F968D3"/>
    <w:rsid w:val="00F96B91"/>
    <w:rsid w:val="00F96FF2"/>
    <w:rsid w:val="00F97858"/>
    <w:rsid w:val="00FA0226"/>
    <w:rsid w:val="00FA0332"/>
    <w:rsid w:val="00FA0FDC"/>
    <w:rsid w:val="00FA1308"/>
    <w:rsid w:val="00FA214E"/>
    <w:rsid w:val="00FA3096"/>
    <w:rsid w:val="00FA49EA"/>
    <w:rsid w:val="00FA4AB8"/>
    <w:rsid w:val="00FA4CA9"/>
    <w:rsid w:val="00FA5712"/>
    <w:rsid w:val="00FA5746"/>
    <w:rsid w:val="00FA6686"/>
    <w:rsid w:val="00FA7690"/>
    <w:rsid w:val="00FB0128"/>
    <w:rsid w:val="00FB0758"/>
    <w:rsid w:val="00FB0DEF"/>
    <w:rsid w:val="00FB12FE"/>
    <w:rsid w:val="00FB18FC"/>
    <w:rsid w:val="00FB1AD6"/>
    <w:rsid w:val="00FB2CBD"/>
    <w:rsid w:val="00FB3099"/>
    <w:rsid w:val="00FB3745"/>
    <w:rsid w:val="00FB3A6D"/>
    <w:rsid w:val="00FB43DB"/>
    <w:rsid w:val="00FB4A2C"/>
    <w:rsid w:val="00FB4DD5"/>
    <w:rsid w:val="00FB64EA"/>
    <w:rsid w:val="00FB6593"/>
    <w:rsid w:val="00FB74CC"/>
    <w:rsid w:val="00FB7A3D"/>
    <w:rsid w:val="00FC11CF"/>
    <w:rsid w:val="00FC1C2A"/>
    <w:rsid w:val="00FC213B"/>
    <w:rsid w:val="00FC2405"/>
    <w:rsid w:val="00FC4932"/>
    <w:rsid w:val="00FC4EA9"/>
    <w:rsid w:val="00FC509A"/>
    <w:rsid w:val="00FC632E"/>
    <w:rsid w:val="00FC6351"/>
    <w:rsid w:val="00FC66DD"/>
    <w:rsid w:val="00FC6ABD"/>
    <w:rsid w:val="00FC6D2C"/>
    <w:rsid w:val="00FC737B"/>
    <w:rsid w:val="00FC795C"/>
    <w:rsid w:val="00FC7B65"/>
    <w:rsid w:val="00FD0288"/>
    <w:rsid w:val="00FD0591"/>
    <w:rsid w:val="00FD0A5B"/>
    <w:rsid w:val="00FD0E66"/>
    <w:rsid w:val="00FD1735"/>
    <w:rsid w:val="00FD1C8A"/>
    <w:rsid w:val="00FD2468"/>
    <w:rsid w:val="00FD2705"/>
    <w:rsid w:val="00FD2B00"/>
    <w:rsid w:val="00FD2F6A"/>
    <w:rsid w:val="00FD3736"/>
    <w:rsid w:val="00FD3A5C"/>
    <w:rsid w:val="00FD4CB6"/>
    <w:rsid w:val="00FD4E0D"/>
    <w:rsid w:val="00FD56FA"/>
    <w:rsid w:val="00FD5DD0"/>
    <w:rsid w:val="00FD62E3"/>
    <w:rsid w:val="00FD6726"/>
    <w:rsid w:val="00FE00D7"/>
    <w:rsid w:val="00FE2AF7"/>
    <w:rsid w:val="00FE2F21"/>
    <w:rsid w:val="00FE4C85"/>
    <w:rsid w:val="00FE5133"/>
    <w:rsid w:val="00FE59EA"/>
    <w:rsid w:val="00FE7047"/>
    <w:rsid w:val="00FE7F7F"/>
    <w:rsid w:val="00FF0C8E"/>
    <w:rsid w:val="00FF1616"/>
    <w:rsid w:val="00FF20C1"/>
    <w:rsid w:val="00FF244C"/>
    <w:rsid w:val="00FF3BD6"/>
    <w:rsid w:val="00FF4219"/>
    <w:rsid w:val="00FF6E77"/>
    <w:rsid w:val="00FF77D6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A7E8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hy-AM" w:eastAsia="en-US" w:bidi="ar-SA"/>
      </w:rPr>
    </w:rPrDefault>
    <w:pPrDefault>
      <w:pPr>
        <w:ind w:leftChars="-1" w:hangingChars="1"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position w:val="-1"/>
      <w:lang w:val="ru-RU" w:eastAsia="ru-RU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Header1">
    <w:name w:val="Header1"/>
    <w:pPr>
      <w:tabs>
        <w:tab w:val="center" w:pos="4844"/>
        <w:tab w:val="right" w:pos="9689"/>
      </w:tabs>
      <w:suppressAutoHyphens/>
      <w:ind w:left="-1"/>
      <w:textDirection w:val="btLr"/>
      <w:textAlignment w:val="top"/>
      <w:outlineLvl w:val="0"/>
    </w:pPr>
    <w:rPr>
      <w:color w:val="000000"/>
      <w:position w:val="-1"/>
      <w:lang w:val="en-US" w:eastAsia="ru-RU"/>
    </w:rPr>
  </w:style>
  <w:style w:type="paragraph" w:customStyle="1" w:styleId="HeaderFooter">
    <w:name w:val="Header &amp; Footer"/>
    <w:pPr>
      <w:tabs>
        <w:tab w:val="right" w:pos="9020"/>
      </w:tabs>
      <w:suppressAutoHyphens/>
      <w:spacing w:line="1" w:lineRule="atLeast"/>
      <w:ind w:left="-1"/>
      <w:textDirection w:val="btLr"/>
      <w:textAlignment w:val="top"/>
      <w:outlineLvl w:val="0"/>
    </w:pPr>
    <w:rPr>
      <w:rFonts w:ascii="Helvetica Neue" w:eastAsia="Arial Unicode MS" w:hAnsi="Helvetica Neue" w:cs="Arial Unicode MS"/>
      <w:color w:val="000000"/>
      <w:position w:val="-1"/>
      <w:sz w:val="24"/>
      <w:szCs w:val="24"/>
      <w:lang w:val="ru-RU" w:eastAsia="ru-RU"/>
    </w:rPr>
  </w:style>
  <w:style w:type="paragraph" w:customStyle="1" w:styleId="BodyTextIndent1">
    <w:name w:val="Body Text Indent1"/>
    <w:pPr>
      <w:suppressAutoHyphens/>
      <w:ind w:left="-1"/>
      <w:jc w:val="both"/>
      <w:textDirection w:val="btLr"/>
      <w:textAlignment w:val="top"/>
      <w:outlineLvl w:val="0"/>
    </w:pPr>
    <w:rPr>
      <w:rFonts w:ascii="Times LatArm" w:eastAsia="Arial Unicode MS" w:hAnsi="Times LatArm" w:cs="Arial Unicode MS"/>
      <w:color w:val="000000"/>
      <w:position w:val="-1"/>
      <w:sz w:val="24"/>
      <w:szCs w:val="24"/>
      <w:lang w:val="ru-RU" w:eastAsia="ru-RU"/>
    </w:rPr>
  </w:style>
  <w:style w:type="paragraph" w:customStyle="1" w:styleId="BodyA">
    <w:name w:val="Body A"/>
    <w:pPr>
      <w:tabs>
        <w:tab w:val="left" w:pos="567"/>
      </w:tabs>
      <w:suppressAutoHyphens/>
      <w:spacing w:line="360" w:lineRule="auto"/>
      <w:ind w:left="-1"/>
      <w:jc w:val="center"/>
      <w:textDirection w:val="btLr"/>
      <w:textAlignment w:val="top"/>
      <w:outlineLvl w:val="0"/>
    </w:pPr>
    <w:rPr>
      <w:rFonts w:ascii="GHEA Mariam" w:eastAsia="Arial Unicode MS" w:hAnsi="GHEA Mariam" w:cs="Arial Unicode MS"/>
      <w:color w:val="000000"/>
      <w:position w:val="-1"/>
      <w:sz w:val="24"/>
      <w:szCs w:val="24"/>
      <w:lang w:val="fr-FR" w:eastAsia="ru-RU"/>
    </w:rPr>
  </w:style>
  <w:style w:type="paragraph" w:customStyle="1" w:styleId="Default">
    <w:name w:val="Default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="-1"/>
      <w:textDirection w:val="btLr"/>
      <w:textAlignment w:val="top"/>
      <w:outlineLvl w:val="0"/>
    </w:pPr>
    <w:rPr>
      <w:rFonts w:ascii="Helvetica Neue" w:eastAsia="Helvetica Neue" w:hAnsi="Helvetica Neue" w:cs="Helvetica Neue"/>
      <w:color w:val="000000"/>
      <w:position w:val="-1"/>
      <w:bdr w:val="nil"/>
      <w:lang w:val="en-US"/>
    </w:rPr>
  </w:style>
  <w:style w:type="paragraph" w:styleId="BodyTextIndent">
    <w:name w:val="Body Text Indent"/>
    <w:basedOn w:val="Normal"/>
    <w:link w:val="BodyTextIndentChar1"/>
    <w:pPr>
      <w:ind w:firstLine="720"/>
      <w:jc w:val="both"/>
    </w:pPr>
    <w:rPr>
      <w:rFonts w:ascii="Times LatArm" w:hAnsi="Times LatArm"/>
      <w:sz w:val="24"/>
      <w:szCs w:val="24"/>
      <w:lang w:val="en-US" w:eastAsia="zh-CN"/>
    </w:rPr>
  </w:style>
  <w:style w:type="character" w:customStyle="1" w:styleId="BodyTextIndentChar">
    <w:name w:val="Body Text Indent Char"/>
    <w:rPr>
      <w:rFonts w:ascii="Times LatArm" w:eastAsia="Times New Roman" w:hAnsi="Times LatArm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 w:eastAsia="zh-CN"/>
    </w:rPr>
  </w:style>
  <w:style w:type="paragraph" w:styleId="BodyTextIndent2">
    <w:name w:val="Body Text Indent 2"/>
    <w:basedOn w:val="Normal"/>
    <w:link w:val="BodyTextIndent2Char1"/>
    <w:pPr>
      <w:spacing w:after="120" w:line="480" w:lineRule="auto"/>
      <w:ind w:left="283"/>
    </w:pPr>
    <w:rPr>
      <w:color w:val="000000"/>
      <w:sz w:val="20"/>
      <w:szCs w:val="20"/>
      <w:lang w:val="en-US" w:eastAsia="en-US"/>
    </w:rPr>
  </w:style>
  <w:style w:type="character" w:customStyle="1" w:styleId="BodyTextIndent2Char">
    <w:name w:val="Body Text Indent 2 Char"/>
    <w:rPr>
      <w:rFonts w:ascii="Calibri" w:eastAsia="Arial Unicode MS" w:hAnsi="Calibri" w:cs="Arial Unicode MS"/>
      <w:color w:val="000000"/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BodyText">
    <w:name w:val="Body Text"/>
    <w:basedOn w:val="Normal"/>
    <w:link w:val="BodyTextChar1"/>
    <w:pPr>
      <w:spacing w:after="120"/>
    </w:pPr>
    <w:rPr>
      <w:color w:val="000000"/>
      <w:sz w:val="20"/>
      <w:szCs w:val="20"/>
      <w:lang w:val="en-US" w:eastAsia="en-US"/>
    </w:rPr>
  </w:style>
  <w:style w:type="character" w:customStyle="1" w:styleId="BodyTextChar">
    <w:name w:val="Body Text Char"/>
    <w:rPr>
      <w:rFonts w:ascii="Calibri" w:eastAsia="Arial Unicode MS" w:hAnsi="Calibri" w:cs="Arial Unicode MS"/>
      <w:color w:val="000000"/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customStyle="1" w:styleId="HeaderChar">
    <w:name w:val="Header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link w:val="HeaderChar1"/>
    <w:uiPriority w:val="99"/>
    <w:qFormat/>
    <w:rPr>
      <w:sz w:val="20"/>
      <w:szCs w:val="20"/>
    </w:rPr>
  </w:style>
  <w:style w:type="character" w:customStyle="1" w:styleId="1">
    <w:name w:val="Верхний колонтитул Знак1"/>
    <w:basedOn w:val="DefaultParagraphFont"/>
    <w:uiPriority w:val="99"/>
    <w:rPr>
      <w:w w:val="100"/>
      <w:position w:val="-1"/>
      <w:effect w:val="none"/>
      <w:vertAlign w:val="baseline"/>
      <w:cs w:val="0"/>
      <w:em w:val="none"/>
    </w:rPr>
  </w:style>
  <w:style w:type="character" w:customStyle="1" w:styleId="FooterChar">
    <w:name w:val="Footer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link w:val="FooterChar1"/>
    <w:uiPriority w:val="99"/>
    <w:qFormat/>
    <w:rPr>
      <w:sz w:val="20"/>
      <w:szCs w:val="20"/>
    </w:rPr>
  </w:style>
  <w:style w:type="character" w:customStyle="1" w:styleId="10">
    <w:name w:val="Нижний колонтитул Знак1"/>
    <w:basedOn w:val="DefaultParagraphFont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styleId="BodyText3">
    <w:name w:val="Body Text 3"/>
    <w:basedOn w:val="Normal"/>
    <w:link w:val="BodyText3Char1"/>
    <w:pPr>
      <w:spacing w:after="120"/>
    </w:pPr>
    <w:rPr>
      <w:color w:val="000000"/>
      <w:sz w:val="16"/>
      <w:szCs w:val="16"/>
      <w:lang w:val="en-US" w:eastAsia="en-US"/>
    </w:rPr>
  </w:style>
  <w:style w:type="character" w:customStyle="1" w:styleId="BodyText3Char">
    <w:name w:val="Body Text 3 Char"/>
    <w:rPr>
      <w:rFonts w:ascii="Calibri" w:eastAsia="Arial Unicode MS" w:hAnsi="Calibri" w:cs="Arial Unicode MS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val="en-US" w:eastAsia="en-US"/>
    </w:rPr>
  </w:style>
  <w:style w:type="paragraph" w:customStyle="1" w:styleId="BodyB">
    <w:name w:val="Body B"/>
    <w:pPr>
      <w:tabs>
        <w:tab w:val="left" w:pos="8848"/>
      </w:tabs>
      <w:suppressAutoHyphens/>
      <w:spacing w:line="1" w:lineRule="atLeast"/>
      <w:ind w:left="-1"/>
      <w:jc w:val="both"/>
      <w:textDirection w:val="btLr"/>
      <w:textAlignment w:val="top"/>
      <w:outlineLvl w:val="0"/>
    </w:pPr>
    <w:rPr>
      <w:rFonts w:ascii="Times Armenian" w:eastAsia="Arial Unicode MS" w:hAnsi="Times Armenian" w:cs="Arial Unicode MS"/>
      <w:b/>
      <w:i/>
      <w:color w:val="000000"/>
      <w:position w:val="-1"/>
      <w:sz w:val="24"/>
      <w:szCs w:val="24"/>
      <w:lang w:val="en-US" w:eastAsia="ru-RU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сновной текст с отступом1"/>
    <w:pPr>
      <w:suppressAutoHyphens/>
      <w:spacing w:line="360" w:lineRule="auto"/>
      <w:ind w:left="-1"/>
      <w:jc w:val="both"/>
      <w:textDirection w:val="btLr"/>
      <w:textAlignment w:val="top"/>
      <w:outlineLvl w:val="0"/>
    </w:pPr>
    <w:rPr>
      <w:rFonts w:ascii="Times Armenian" w:eastAsia="Arial Unicode MS" w:hAnsi="Times Armenian" w:cs="Arial Unicode MS"/>
      <w:color w:val="000000"/>
      <w:position w:val="-1"/>
      <w:sz w:val="24"/>
      <w:szCs w:val="24"/>
      <w:lang w:val="es-ES" w:eastAsia="ru-RU"/>
    </w:rPr>
  </w:style>
  <w:style w:type="paragraph" w:customStyle="1" w:styleId="2">
    <w:name w:val="Обычный2"/>
    <w:pPr>
      <w:suppressAutoHyphens/>
      <w:spacing w:line="360" w:lineRule="auto"/>
      <w:ind w:left="-1"/>
      <w:jc w:val="both"/>
      <w:textDirection w:val="btLr"/>
      <w:textAlignment w:val="top"/>
      <w:outlineLvl w:val="0"/>
    </w:pPr>
    <w:rPr>
      <w:rFonts w:ascii="Times Armenian" w:eastAsia="Arial Unicode MS" w:hAnsi="Times Armenian" w:cs="Arial Unicode MS"/>
      <w:color w:val="000000"/>
      <w:position w:val="-1"/>
      <w:sz w:val="24"/>
      <w:szCs w:val="24"/>
      <w:lang w:val="es-ES" w:eastAsia="ru-RU"/>
    </w:rPr>
  </w:style>
  <w:style w:type="character" w:styleId="FollowedHyperlink">
    <w:name w:val="FollowedHyperlink"/>
    <w:uiPriority w:val="99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link w:val="BalloonTextChar1"/>
    <w:uiPriority w:val="99"/>
    <w:qFormat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FootnoteText1">
    <w:name w:val="Footnote Text1"/>
    <w:aliases w:val="footnote text,single space"/>
    <w:basedOn w:val="Normal"/>
    <w:qFormat/>
    <w:rPr>
      <w:sz w:val="20"/>
      <w:szCs w:val="20"/>
    </w:rPr>
  </w:style>
  <w:style w:type="character" w:customStyle="1" w:styleId="FootnoteTextChar">
    <w:name w:val="Footnote Text Char"/>
    <w:aliases w:val="single space Char,footnote text Char"/>
    <w:uiPriority w:val="99"/>
    <w:rPr>
      <w:rFonts w:ascii="Calibri" w:eastAsia="Times New Roman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otnoteReference">
    <w:name w:val="footnote reference"/>
    <w:uiPriority w:val="99"/>
    <w:qFormat/>
    <w:rPr>
      <w:w w:val="100"/>
      <w:position w:val="-1"/>
      <w:effect w:val="none"/>
      <w:vertAlign w:val="superscript"/>
      <w:cs w:val="0"/>
      <w:em w:val="none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12">
    <w:name w:val="Обычный1"/>
    <w:pPr>
      <w:suppressAutoHyphens/>
      <w:spacing w:line="1" w:lineRule="atLeast"/>
      <w:ind w:left="-1"/>
      <w:textDirection w:val="btLr"/>
      <w:textAlignment w:val="top"/>
      <w:outlineLvl w:val="0"/>
    </w:pPr>
    <w:rPr>
      <w:rFonts w:ascii="Times New Roman" w:eastAsia="Arial Unicode MS" w:hAnsi="Times New Roman" w:cs="Arial Unicode MS"/>
      <w:color w:val="000000"/>
      <w:position w:val="-1"/>
      <w:lang w:val="en-US" w:eastAsia="ru-RU"/>
    </w:rPr>
  </w:style>
  <w:style w:type="character" w:styleId="Strong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Body">
    <w:name w:val="Body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="-1"/>
      <w:textDirection w:val="btLr"/>
      <w:textAlignment w:val="top"/>
      <w:outlineLvl w:val="0"/>
    </w:pPr>
    <w:rPr>
      <w:rFonts w:ascii="Times New Roman" w:eastAsia="Arial Unicode MS" w:hAnsi="Times New Roman" w:cs="Arial Unicode MS"/>
      <w:color w:val="000000"/>
      <w:position w:val="-1"/>
      <w:bdr w:val="nil"/>
      <w:lang w:val="ru-RU" w:eastAsia="ru-RU"/>
    </w:rPr>
  </w:style>
  <w:style w:type="paragraph" w:styleId="BlockText">
    <w:name w:val="Block Text"/>
    <w:basedOn w:val="Normal"/>
    <w:qFormat/>
    <w:pPr>
      <w:tabs>
        <w:tab w:val="left" w:pos="851"/>
        <w:tab w:val="left" w:pos="3828"/>
        <w:tab w:val="left" w:pos="5387"/>
      </w:tabs>
      <w:ind w:left="1418" w:right="321"/>
      <w:jc w:val="both"/>
    </w:pPr>
    <w:rPr>
      <w:rFonts w:ascii="Times New Roman" w:hAnsi="Times New Roman"/>
      <w:sz w:val="20"/>
      <w:szCs w:val="20"/>
      <w:lang w:val="en-US"/>
    </w:rPr>
  </w:style>
  <w:style w:type="character" w:customStyle="1" w:styleId="NormalWebChar">
    <w:name w:val="Normal (Web) Char"/>
    <w:uiPriority w:val="99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None">
    <w:name w:val="None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noteText">
    <w:name w:val="footnote text"/>
    <w:basedOn w:val="Normal"/>
    <w:link w:val="FootnoteTextChar1"/>
    <w:uiPriority w:val="99"/>
    <w:unhideWhenUsed/>
    <w:rsid w:val="0004202F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rsid w:val="0004202F"/>
    <w:rPr>
      <w:position w:val="-1"/>
      <w:sz w:val="20"/>
      <w:szCs w:val="20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1F4C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C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CFB"/>
    <w:rPr>
      <w:position w:val="-1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C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CFB"/>
    <w:rPr>
      <w:b/>
      <w:bCs/>
      <w:position w:val="-1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B96BEE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87594"/>
    <w:rPr>
      <w:color w:val="605E5C"/>
      <w:shd w:val="clear" w:color="auto" w:fill="E1DFDD"/>
    </w:rPr>
  </w:style>
  <w:style w:type="character" w:customStyle="1" w:styleId="styleblack">
    <w:name w:val="styleblack"/>
    <w:basedOn w:val="DefaultParagraphFont"/>
    <w:rsid w:val="001447C8"/>
  </w:style>
  <w:style w:type="paragraph" w:customStyle="1" w:styleId="13">
    <w:name w:val="Текст сноски1"/>
    <w:rsid w:val="00C75461"/>
    <w:pPr>
      <w:ind w:leftChars="0" w:firstLineChars="0" w:firstLine="0"/>
    </w:pPr>
    <w:rPr>
      <w:color w:val="000000"/>
      <w:sz w:val="20"/>
      <w:szCs w:val="20"/>
      <w:u w:color="000000"/>
      <w:lang w:val="en-US" w:eastAsia="ru-RU"/>
    </w:rPr>
  </w:style>
  <w:style w:type="character" w:customStyle="1" w:styleId="BodyTextIndentChar1">
    <w:name w:val="Body Text Indent Char1"/>
    <w:basedOn w:val="DefaultParagraphFont"/>
    <w:link w:val="BodyTextIndent"/>
    <w:rsid w:val="00A010C7"/>
    <w:rPr>
      <w:rFonts w:ascii="Times LatArm" w:hAnsi="Times LatArm"/>
      <w:position w:val="-1"/>
      <w:sz w:val="24"/>
      <w:szCs w:val="24"/>
      <w:lang w:val="en-US" w:eastAsia="zh-CN"/>
    </w:rPr>
  </w:style>
  <w:style w:type="character" w:customStyle="1" w:styleId="BodyTextIndent2Char1">
    <w:name w:val="Body Text Indent 2 Char1"/>
    <w:basedOn w:val="DefaultParagraphFont"/>
    <w:link w:val="BodyTextIndent2"/>
    <w:rsid w:val="00A010C7"/>
    <w:rPr>
      <w:color w:val="000000"/>
      <w:position w:val="-1"/>
      <w:sz w:val="20"/>
      <w:szCs w:val="20"/>
      <w:lang w:val="en-US"/>
    </w:rPr>
  </w:style>
  <w:style w:type="character" w:customStyle="1" w:styleId="BodyTextChar1">
    <w:name w:val="Body Text Char1"/>
    <w:basedOn w:val="DefaultParagraphFont"/>
    <w:link w:val="BodyText"/>
    <w:rsid w:val="00A010C7"/>
    <w:rPr>
      <w:color w:val="000000"/>
      <w:position w:val="-1"/>
      <w:sz w:val="20"/>
      <w:szCs w:val="20"/>
      <w:lang w:val="en-US"/>
    </w:rPr>
  </w:style>
  <w:style w:type="character" w:customStyle="1" w:styleId="HeaderChar1">
    <w:name w:val="Header Char1"/>
    <w:link w:val="Header"/>
    <w:uiPriority w:val="99"/>
    <w:rsid w:val="00A010C7"/>
    <w:rPr>
      <w:position w:val="-1"/>
      <w:sz w:val="20"/>
      <w:szCs w:val="20"/>
      <w:lang w:val="ru-RU" w:eastAsia="ru-RU"/>
    </w:rPr>
  </w:style>
  <w:style w:type="character" w:customStyle="1" w:styleId="FooterChar1">
    <w:name w:val="Footer Char1"/>
    <w:link w:val="Footer"/>
    <w:uiPriority w:val="99"/>
    <w:rsid w:val="00A010C7"/>
    <w:rPr>
      <w:position w:val="-1"/>
      <w:sz w:val="20"/>
      <w:szCs w:val="20"/>
      <w:lang w:val="ru-RU" w:eastAsia="ru-RU"/>
    </w:rPr>
  </w:style>
  <w:style w:type="character" w:customStyle="1" w:styleId="BodyText3Char1">
    <w:name w:val="Body Text 3 Char1"/>
    <w:basedOn w:val="DefaultParagraphFont"/>
    <w:link w:val="BodyText3"/>
    <w:rsid w:val="00A010C7"/>
    <w:rPr>
      <w:color w:val="000000"/>
      <w:position w:val="-1"/>
      <w:sz w:val="16"/>
      <w:szCs w:val="16"/>
      <w:lang w:val="en-US"/>
    </w:rPr>
  </w:style>
  <w:style w:type="character" w:customStyle="1" w:styleId="BalloonTextChar1">
    <w:name w:val="Balloon Text Char1"/>
    <w:basedOn w:val="DefaultParagraphFont"/>
    <w:link w:val="BalloonText"/>
    <w:uiPriority w:val="99"/>
    <w:rsid w:val="00A010C7"/>
    <w:rPr>
      <w:rFonts w:ascii="Tahoma" w:hAnsi="Tahoma"/>
      <w:position w:val="-1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hy-AM" w:eastAsia="en-US" w:bidi="ar-SA"/>
      </w:rPr>
    </w:rPrDefault>
    <w:pPrDefault>
      <w:pPr>
        <w:ind w:leftChars="-1" w:hangingChars="1"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position w:val="-1"/>
      <w:lang w:val="ru-RU" w:eastAsia="ru-RU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Header1">
    <w:name w:val="Header1"/>
    <w:pPr>
      <w:tabs>
        <w:tab w:val="center" w:pos="4844"/>
        <w:tab w:val="right" w:pos="9689"/>
      </w:tabs>
      <w:suppressAutoHyphens/>
      <w:ind w:left="-1"/>
      <w:textDirection w:val="btLr"/>
      <w:textAlignment w:val="top"/>
      <w:outlineLvl w:val="0"/>
    </w:pPr>
    <w:rPr>
      <w:color w:val="000000"/>
      <w:position w:val="-1"/>
      <w:lang w:val="en-US" w:eastAsia="ru-RU"/>
    </w:rPr>
  </w:style>
  <w:style w:type="paragraph" w:customStyle="1" w:styleId="HeaderFooter">
    <w:name w:val="Header &amp; Footer"/>
    <w:pPr>
      <w:tabs>
        <w:tab w:val="right" w:pos="9020"/>
      </w:tabs>
      <w:suppressAutoHyphens/>
      <w:spacing w:line="1" w:lineRule="atLeast"/>
      <w:ind w:left="-1"/>
      <w:textDirection w:val="btLr"/>
      <w:textAlignment w:val="top"/>
      <w:outlineLvl w:val="0"/>
    </w:pPr>
    <w:rPr>
      <w:rFonts w:ascii="Helvetica Neue" w:eastAsia="Arial Unicode MS" w:hAnsi="Helvetica Neue" w:cs="Arial Unicode MS"/>
      <w:color w:val="000000"/>
      <w:position w:val="-1"/>
      <w:sz w:val="24"/>
      <w:szCs w:val="24"/>
      <w:lang w:val="ru-RU" w:eastAsia="ru-RU"/>
    </w:rPr>
  </w:style>
  <w:style w:type="paragraph" w:customStyle="1" w:styleId="BodyTextIndent1">
    <w:name w:val="Body Text Indent1"/>
    <w:pPr>
      <w:suppressAutoHyphens/>
      <w:ind w:left="-1"/>
      <w:jc w:val="both"/>
      <w:textDirection w:val="btLr"/>
      <w:textAlignment w:val="top"/>
      <w:outlineLvl w:val="0"/>
    </w:pPr>
    <w:rPr>
      <w:rFonts w:ascii="Times LatArm" w:eastAsia="Arial Unicode MS" w:hAnsi="Times LatArm" w:cs="Arial Unicode MS"/>
      <w:color w:val="000000"/>
      <w:position w:val="-1"/>
      <w:sz w:val="24"/>
      <w:szCs w:val="24"/>
      <w:lang w:val="ru-RU" w:eastAsia="ru-RU"/>
    </w:rPr>
  </w:style>
  <w:style w:type="paragraph" w:customStyle="1" w:styleId="BodyA">
    <w:name w:val="Body A"/>
    <w:pPr>
      <w:tabs>
        <w:tab w:val="left" w:pos="567"/>
      </w:tabs>
      <w:suppressAutoHyphens/>
      <w:spacing w:line="360" w:lineRule="auto"/>
      <w:ind w:left="-1"/>
      <w:jc w:val="center"/>
      <w:textDirection w:val="btLr"/>
      <w:textAlignment w:val="top"/>
      <w:outlineLvl w:val="0"/>
    </w:pPr>
    <w:rPr>
      <w:rFonts w:ascii="GHEA Mariam" w:eastAsia="Arial Unicode MS" w:hAnsi="GHEA Mariam" w:cs="Arial Unicode MS"/>
      <w:color w:val="000000"/>
      <w:position w:val="-1"/>
      <w:sz w:val="24"/>
      <w:szCs w:val="24"/>
      <w:lang w:val="fr-FR" w:eastAsia="ru-RU"/>
    </w:rPr>
  </w:style>
  <w:style w:type="paragraph" w:customStyle="1" w:styleId="Default">
    <w:name w:val="Default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="-1"/>
      <w:textDirection w:val="btLr"/>
      <w:textAlignment w:val="top"/>
      <w:outlineLvl w:val="0"/>
    </w:pPr>
    <w:rPr>
      <w:rFonts w:ascii="Helvetica Neue" w:eastAsia="Helvetica Neue" w:hAnsi="Helvetica Neue" w:cs="Helvetica Neue"/>
      <w:color w:val="000000"/>
      <w:position w:val="-1"/>
      <w:bdr w:val="nil"/>
      <w:lang w:val="en-US"/>
    </w:rPr>
  </w:style>
  <w:style w:type="paragraph" w:styleId="BodyTextIndent">
    <w:name w:val="Body Text Indent"/>
    <w:basedOn w:val="Normal"/>
    <w:link w:val="BodyTextIndentChar1"/>
    <w:pPr>
      <w:ind w:firstLine="720"/>
      <w:jc w:val="both"/>
    </w:pPr>
    <w:rPr>
      <w:rFonts w:ascii="Times LatArm" w:hAnsi="Times LatArm"/>
      <w:sz w:val="24"/>
      <w:szCs w:val="24"/>
      <w:lang w:val="en-US" w:eastAsia="zh-CN"/>
    </w:rPr>
  </w:style>
  <w:style w:type="character" w:customStyle="1" w:styleId="BodyTextIndentChar">
    <w:name w:val="Body Text Indent Char"/>
    <w:rPr>
      <w:rFonts w:ascii="Times LatArm" w:eastAsia="Times New Roman" w:hAnsi="Times LatArm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 w:eastAsia="zh-CN"/>
    </w:rPr>
  </w:style>
  <w:style w:type="paragraph" w:styleId="BodyTextIndent2">
    <w:name w:val="Body Text Indent 2"/>
    <w:basedOn w:val="Normal"/>
    <w:link w:val="BodyTextIndent2Char1"/>
    <w:pPr>
      <w:spacing w:after="120" w:line="480" w:lineRule="auto"/>
      <w:ind w:left="283"/>
    </w:pPr>
    <w:rPr>
      <w:color w:val="000000"/>
      <w:sz w:val="20"/>
      <w:szCs w:val="20"/>
      <w:lang w:val="en-US" w:eastAsia="en-US"/>
    </w:rPr>
  </w:style>
  <w:style w:type="character" w:customStyle="1" w:styleId="BodyTextIndent2Char">
    <w:name w:val="Body Text Indent 2 Char"/>
    <w:rPr>
      <w:rFonts w:ascii="Calibri" w:eastAsia="Arial Unicode MS" w:hAnsi="Calibri" w:cs="Arial Unicode MS"/>
      <w:color w:val="000000"/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BodyText">
    <w:name w:val="Body Text"/>
    <w:basedOn w:val="Normal"/>
    <w:link w:val="BodyTextChar1"/>
    <w:pPr>
      <w:spacing w:after="120"/>
    </w:pPr>
    <w:rPr>
      <w:color w:val="000000"/>
      <w:sz w:val="20"/>
      <w:szCs w:val="20"/>
      <w:lang w:val="en-US" w:eastAsia="en-US"/>
    </w:rPr>
  </w:style>
  <w:style w:type="character" w:customStyle="1" w:styleId="BodyTextChar">
    <w:name w:val="Body Text Char"/>
    <w:rPr>
      <w:rFonts w:ascii="Calibri" w:eastAsia="Arial Unicode MS" w:hAnsi="Calibri" w:cs="Arial Unicode MS"/>
      <w:color w:val="000000"/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customStyle="1" w:styleId="HeaderChar">
    <w:name w:val="Header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link w:val="HeaderChar1"/>
    <w:uiPriority w:val="99"/>
    <w:qFormat/>
    <w:rPr>
      <w:sz w:val="20"/>
      <w:szCs w:val="20"/>
    </w:rPr>
  </w:style>
  <w:style w:type="character" w:customStyle="1" w:styleId="1">
    <w:name w:val="Верхний колонтитул Знак1"/>
    <w:basedOn w:val="DefaultParagraphFont"/>
    <w:uiPriority w:val="99"/>
    <w:rPr>
      <w:w w:val="100"/>
      <w:position w:val="-1"/>
      <w:effect w:val="none"/>
      <w:vertAlign w:val="baseline"/>
      <w:cs w:val="0"/>
      <w:em w:val="none"/>
    </w:rPr>
  </w:style>
  <w:style w:type="character" w:customStyle="1" w:styleId="FooterChar">
    <w:name w:val="Footer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link w:val="FooterChar1"/>
    <w:uiPriority w:val="99"/>
    <w:qFormat/>
    <w:rPr>
      <w:sz w:val="20"/>
      <w:szCs w:val="20"/>
    </w:rPr>
  </w:style>
  <w:style w:type="character" w:customStyle="1" w:styleId="10">
    <w:name w:val="Нижний колонтитул Знак1"/>
    <w:basedOn w:val="DefaultParagraphFont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styleId="BodyText3">
    <w:name w:val="Body Text 3"/>
    <w:basedOn w:val="Normal"/>
    <w:link w:val="BodyText3Char1"/>
    <w:pPr>
      <w:spacing w:after="120"/>
    </w:pPr>
    <w:rPr>
      <w:color w:val="000000"/>
      <w:sz w:val="16"/>
      <w:szCs w:val="16"/>
      <w:lang w:val="en-US" w:eastAsia="en-US"/>
    </w:rPr>
  </w:style>
  <w:style w:type="character" w:customStyle="1" w:styleId="BodyText3Char">
    <w:name w:val="Body Text 3 Char"/>
    <w:rPr>
      <w:rFonts w:ascii="Calibri" w:eastAsia="Arial Unicode MS" w:hAnsi="Calibri" w:cs="Arial Unicode MS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val="en-US" w:eastAsia="en-US"/>
    </w:rPr>
  </w:style>
  <w:style w:type="paragraph" w:customStyle="1" w:styleId="BodyB">
    <w:name w:val="Body B"/>
    <w:pPr>
      <w:tabs>
        <w:tab w:val="left" w:pos="8848"/>
      </w:tabs>
      <w:suppressAutoHyphens/>
      <w:spacing w:line="1" w:lineRule="atLeast"/>
      <w:ind w:left="-1"/>
      <w:jc w:val="both"/>
      <w:textDirection w:val="btLr"/>
      <w:textAlignment w:val="top"/>
      <w:outlineLvl w:val="0"/>
    </w:pPr>
    <w:rPr>
      <w:rFonts w:ascii="Times Armenian" w:eastAsia="Arial Unicode MS" w:hAnsi="Times Armenian" w:cs="Arial Unicode MS"/>
      <w:b/>
      <w:i/>
      <w:color w:val="000000"/>
      <w:position w:val="-1"/>
      <w:sz w:val="24"/>
      <w:szCs w:val="24"/>
      <w:lang w:val="en-US" w:eastAsia="ru-RU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сновной текст с отступом1"/>
    <w:pPr>
      <w:suppressAutoHyphens/>
      <w:spacing w:line="360" w:lineRule="auto"/>
      <w:ind w:left="-1"/>
      <w:jc w:val="both"/>
      <w:textDirection w:val="btLr"/>
      <w:textAlignment w:val="top"/>
      <w:outlineLvl w:val="0"/>
    </w:pPr>
    <w:rPr>
      <w:rFonts w:ascii="Times Armenian" w:eastAsia="Arial Unicode MS" w:hAnsi="Times Armenian" w:cs="Arial Unicode MS"/>
      <w:color w:val="000000"/>
      <w:position w:val="-1"/>
      <w:sz w:val="24"/>
      <w:szCs w:val="24"/>
      <w:lang w:val="es-ES" w:eastAsia="ru-RU"/>
    </w:rPr>
  </w:style>
  <w:style w:type="paragraph" w:customStyle="1" w:styleId="2">
    <w:name w:val="Обычный2"/>
    <w:pPr>
      <w:suppressAutoHyphens/>
      <w:spacing w:line="360" w:lineRule="auto"/>
      <w:ind w:left="-1"/>
      <w:jc w:val="both"/>
      <w:textDirection w:val="btLr"/>
      <w:textAlignment w:val="top"/>
      <w:outlineLvl w:val="0"/>
    </w:pPr>
    <w:rPr>
      <w:rFonts w:ascii="Times Armenian" w:eastAsia="Arial Unicode MS" w:hAnsi="Times Armenian" w:cs="Arial Unicode MS"/>
      <w:color w:val="000000"/>
      <w:position w:val="-1"/>
      <w:sz w:val="24"/>
      <w:szCs w:val="24"/>
      <w:lang w:val="es-ES" w:eastAsia="ru-RU"/>
    </w:rPr>
  </w:style>
  <w:style w:type="character" w:styleId="FollowedHyperlink">
    <w:name w:val="FollowedHyperlink"/>
    <w:uiPriority w:val="99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link w:val="BalloonTextChar1"/>
    <w:uiPriority w:val="99"/>
    <w:qFormat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FootnoteText1">
    <w:name w:val="Footnote Text1"/>
    <w:aliases w:val="footnote text,single space"/>
    <w:basedOn w:val="Normal"/>
    <w:qFormat/>
    <w:rPr>
      <w:sz w:val="20"/>
      <w:szCs w:val="20"/>
    </w:rPr>
  </w:style>
  <w:style w:type="character" w:customStyle="1" w:styleId="FootnoteTextChar">
    <w:name w:val="Footnote Text Char"/>
    <w:aliases w:val="single space Char,footnote text Char"/>
    <w:uiPriority w:val="99"/>
    <w:rPr>
      <w:rFonts w:ascii="Calibri" w:eastAsia="Times New Roman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otnoteReference">
    <w:name w:val="footnote reference"/>
    <w:uiPriority w:val="99"/>
    <w:qFormat/>
    <w:rPr>
      <w:w w:val="100"/>
      <w:position w:val="-1"/>
      <w:effect w:val="none"/>
      <w:vertAlign w:val="superscript"/>
      <w:cs w:val="0"/>
      <w:em w:val="none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12">
    <w:name w:val="Обычный1"/>
    <w:pPr>
      <w:suppressAutoHyphens/>
      <w:spacing w:line="1" w:lineRule="atLeast"/>
      <w:ind w:left="-1"/>
      <w:textDirection w:val="btLr"/>
      <w:textAlignment w:val="top"/>
      <w:outlineLvl w:val="0"/>
    </w:pPr>
    <w:rPr>
      <w:rFonts w:ascii="Times New Roman" w:eastAsia="Arial Unicode MS" w:hAnsi="Times New Roman" w:cs="Arial Unicode MS"/>
      <w:color w:val="000000"/>
      <w:position w:val="-1"/>
      <w:lang w:val="en-US" w:eastAsia="ru-RU"/>
    </w:rPr>
  </w:style>
  <w:style w:type="character" w:styleId="Strong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Body">
    <w:name w:val="Body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="-1"/>
      <w:textDirection w:val="btLr"/>
      <w:textAlignment w:val="top"/>
      <w:outlineLvl w:val="0"/>
    </w:pPr>
    <w:rPr>
      <w:rFonts w:ascii="Times New Roman" w:eastAsia="Arial Unicode MS" w:hAnsi="Times New Roman" w:cs="Arial Unicode MS"/>
      <w:color w:val="000000"/>
      <w:position w:val="-1"/>
      <w:bdr w:val="nil"/>
      <w:lang w:val="ru-RU" w:eastAsia="ru-RU"/>
    </w:rPr>
  </w:style>
  <w:style w:type="paragraph" w:styleId="BlockText">
    <w:name w:val="Block Text"/>
    <w:basedOn w:val="Normal"/>
    <w:qFormat/>
    <w:pPr>
      <w:tabs>
        <w:tab w:val="left" w:pos="851"/>
        <w:tab w:val="left" w:pos="3828"/>
        <w:tab w:val="left" w:pos="5387"/>
      </w:tabs>
      <w:ind w:left="1418" w:right="321"/>
      <w:jc w:val="both"/>
    </w:pPr>
    <w:rPr>
      <w:rFonts w:ascii="Times New Roman" w:hAnsi="Times New Roman"/>
      <w:sz w:val="20"/>
      <w:szCs w:val="20"/>
      <w:lang w:val="en-US"/>
    </w:rPr>
  </w:style>
  <w:style w:type="character" w:customStyle="1" w:styleId="NormalWebChar">
    <w:name w:val="Normal (Web) Char"/>
    <w:uiPriority w:val="99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None">
    <w:name w:val="None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noteText">
    <w:name w:val="footnote text"/>
    <w:basedOn w:val="Normal"/>
    <w:link w:val="FootnoteTextChar1"/>
    <w:uiPriority w:val="99"/>
    <w:unhideWhenUsed/>
    <w:rsid w:val="0004202F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rsid w:val="0004202F"/>
    <w:rPr>
      <w:position w:val="-1"/>
      <w:sz w:val="20"/>
      <w:szCs w:val="20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1F4C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C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CFB"/>
    <w:rPr>
      <w:position w:val="-1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C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CFB"/>
    <w:rPr>
      <w:b/>
      <w:bCs/>
      <w:position w:val="-1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B96BEE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87594"/>
    <w:rPr>
      <w:color w:val="605E5C"/>
      <w:shd w:val="clear" w:color="auto" w:fill="E1DFDD"/>
    </w:rPr>
  </w:style>
  <w:style w:type="character" w:customStyle="1" w:styleId="styleblack">
    <w:name w:val="styleblack"/>
    <w:basedOn w:val="DefaultParagraphFont"/>
    <w:rsid w:val="001447C8"/>
  </w:style>
  <w:style w:type="paragraph" w:customStyle="1" w:styleId="13">
    <w:name w:val="Текст сноски1"/>
    <w:rsid w:val="00C75461"/>
    <w:pPr>
      <w:ind w:leftChars="0" w:firstLineChars="0" w:firstLine="0"/>
    </w:pPr>
    <w:rPr>
      <w:color w:val="000000"/>
      <w:sz w:val="20"/>
      <w:szCs w:val="20"/>
      <w:u w:color="000000"/>
      <w:lang w:val="en-US" w:eastAsia="ru-RU"/>
    </w:rPr>
  </w:style>
  <w:style w:type="character" w:customStyle="1" w:styleId="BodyTextIndentChar1">
    <w:name w:val="Body Text Indent Char1"/>
    <w:basedOn w:val="DefaultParagraphFont"/>
    <w:link w:val="BodyTextIndent"/>
    <w:rsid w:val="00A010C7"/>
    <w:rPr>
      <w:rFonts w:ascii="Times LatArm" w:hAnsi="Times LatArm"/>
      <w:position w:val="-1"/>
      <w:sz w:val="24"/>
      <w:szCs w:val="24"/>
      <w:lang w:val="en-US" w:eastAsia="zh-CN"/>
    </w:rPr>
  </w:style>
  <w:style w:type="character" w:customStyle="1" w:styleId="BodyTextIndent2Char1">
    <w:name w:val="Body Text Indent 2 Char1"/>
    <w:basedOn w:val="DefaultParagraphFont"/>
    <w:link w:val="BodyTextIndent2"/>
    <w:rsid w:val="00A010C7"/>
    <w:rPr>
      <w:color w:val="000000"/>
      <w:position w:val="-1"/>
      <w:sz w:val="20"/>
      <w:szCs w:val="20"/>
      <w:lang w:val="en-US"/>
    </w:rPr>
  </w:style>
  <w:style w:type="character" w:customStyle="1" w:styleId="BodyTextChar1">
    <w:name w:val="Body Text Char1"/>
    <w:basedOn w:val="DefaultParagraphFont"/>
    <w:link w:val="BodyText"/>
    <w:rsid w:val="00A010C7"/>
    <w:rPr>
      <w:color w:val="000000"/>
      <w:position w:val="-1"/>
      <w:sz w:val="20"/>
      <w:szCs w:val="20"/>
      <w:lang w:val="en-US"/>
    </w:rPr>
  </w:style>
  <w:style w:type="character" w:customStyle="1" w:styleId="HeaderChar1">
    <w:name w:val="Header Char1"/>
    <w:link w:val="Header"/>
    <w:uiPriority w:val="99"/>
    <w:rsid w:val="00A010C7"/>
    <w:rPr>
      <w:position w:val="-1"/>
      <w:sz w:val="20"/>
      <w:szCs w:val="20"/>
      <w:lang w:val="ru-RU" w:eastAsia="ru-RU"/>
    </w:rPr>
  </w:style>
  <w:style w:type="character" w:customStyle="1" w:styleId="FooterChar1">
    <w:name w:val="Footer Char1"/>
    <w:link w:val="Footer"/>
    <w:uiPriority w:val="99"/>
    <w:rsid w:val="00A010C7"/>
    <w:rPr>
      <w:position w:val="-1"/>
      <w:sz w:val="20"/>
      <w:szCs w:val="20"/>
      <w:lang w:val="ru-RU" w:eastAsia="ru-RU"/>
    </w:rPr>
  </w:style>
  <w:style w:type="character" w:customStyle="1" w:styleId="BodyText3Char1">
    <w:name w:val="Body Text 3 Char1"/>
    <w:basedOn w:val="DefaultParagraphFont"/>
    <w:link w:val="BodyText3"/>
    <w:rsid w:val="00A010C7"/>
    <w:rPr>
      <w:color w:val="000000"/>
      <w:position w:val="-1"/>
      <w:sz w:val="16"/>
      <w:szCs w:val="16"/>
      <w:lang w:val="en-US"/>
    </w:rPr>
  </w:style>
  <w:style w:type="character" w:customStyle="1" w:styleId="BalloonTextChar1">
    <w:name w:val="Balloon Text Char1"/>
    <w:basedOn w:val="DefaultParagraphFont"/>
    <w:link w:val="BalloonText"/>
    <w:uiPriority w:val="99"/>
    <w:rsid w:val="00A010C7"/>
    <w:rPr>
      <w:rFonts w:ascii="Tahoma" w:hAnsi="Tahoma"/>
      <w:position w:val="-1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7NyPR/x+nejK1BCYDKV+q78PIw==">AMUW2mXu2Wk5HEVif+Aa7pLZMg/8ByyyKqDSbbHAxCpTMBnY5ozg50vdflYiVICdPNs48eFKVOiiM0hi0jYImuPOEU8JjMzwvpWdMaHfVitvLXcfJCsaarckty8YPevQqpvfgfvuzje9D0zjQwdDXwOzOqhQYoEl2zwP1xgb9Bk7Z/UN4iGP4g6P8S/8D84CFH3Z/+Ffrq4h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020EA63-74D6-46FA-B4FD-2B45F0F2B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3076</TotalTime>
  <Pages>1</Pages>
  <Words>3190</Words>
  <Characters>18187</Characters>
  <Application>Microsoft Office Word</Application>
  <DocSecurity>0</DocSecurity>
  <Lines>151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cp:lastModifiedBy>user</cp:lastModifiedBy>
  <cp:revision>137</cp:revision>
  <cp:lastPrinted>2023-10-04T12:55:00Z</cp:lastPrinted>
  <dcterms:created xsi:type="dcterms:W3CDTF">2022-11-29T08:18:00Z</dcterms:created>
  <dcterms:modified xsi:type="dcterms:W3CDTF">2023-10-04T13:02:00Z</dcterms:modified>
</cp:coreProperties>
</file>